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5812" w:type="dxa"/>
        <w:tblInd w:w="284" w:type="dxa"/>
        <w:tblLayout w:type="fixed"/>
        <w:tblCellMar>
          <w:left w:w="0" w:type="dxa"/>
          <w:right w:w="0" w:type="dxa"/>
        </w:tblCellMar>
        <w:tblLook w:val="01E0" w:firstRow="1" w:lastRow="1" w:firstColumn="1" w:lastColumn="1" w:noHBand="0" w:noVBand="0"/>
      </w:tblPr>
      <w:tblGrid>
        <w:gridCol w:w="5812"/>
      </w:tblGrid>
      <w:tr w:rsidR="00114738" w:rsidRPr="00563330" w14:paraId="0B476ADB" w14:textId="77777777" w:rsidTr="001A45A0">
        <w:trPr>
          <w:trHeight w:hRule="exact" w:val="4698"/>
        </w:trPr>
        <w:tc>
          <w:tcPr>
            <w:tcW w:w="581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DB19C7">
        <w:trPr>
          <w:trHeight w:hRule="exact" w:val="2553"/>
        </w:trPr>
        <w:tc>
          <w:tcPr>
            <w:tcW w:w="5812" w:type="dxa"/>
          </w:tcPr>
          <w:p w14:paraId="4DDB0E60" w14:textId="5AEF95B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172C1E36" w14:textId="53004AE1" w:rsidR="00A754DA" w:rsidRPr="00D70BB1" w:rsidRDefault="00BC6540" w:rsidP="00BC6540">
            <w:pPr>
              <w:pStyle w:val="subtitel"/>
              <w:spacing w:line="260" w:lineRule="atLeast"/>
              <w:rPr>
                <w:rFonts w:ascii="Arial" w:hAnsi="Arial" w:cs="Arial"/>
                <w:b/>
                <w:color w:val="00B050"/>
                <w:sz w:val="36"/>
                <w:szCs w:val="36"/>
              </w:rPr>
            </w:pPr>
            <w:r>
              <w:rPr>
                <w:rFonts w:ascii="Arial" w:hAnsi="Arial" w:cs="Arial"/>
                <w:b/>
                <w:color w:val="00B050"/>
                <w:sz w:val="36"/>
                <w:szCs w:val="36"/>
              </w:rPr>
              <w:t>Themasessie: Het advies van de bedrijfsarts bij de individuele verzuimbegeleiding: eisen, beperkingen</w:t>
            </w:r>
            <w:r w:rsidR="00175A14">
              <w:rPr>
                <w:rFonts w:ascii="Arial" w:hAnsi="Arial" w:cs="Arial"/>
                <w:b/>
                <w:color w:val="00B050"/>
                <w:sz w:val="36"/>
                <w:szCs w:val="36"/>
              </w:rPr>
              <w:t>, effect</w:t>
            </w:r>
            <w:r>
              <w:rPr>
                <w:rFonts w:ascii="Arial" w:hAnsi="Arial" w:cs="Arial"/>
                <w:b/>
                <w:color w:val="00B050"/>
                <w:sz w:val="36"/>
                <w:szCs w:val="36"/>
              </w:rPr>
              <w:t xml:space="preserve"> en betekenis</w:t>
            </w:r>
          </w:p>
        </w:tc>
      </w:tr>
      <w:tr w:rsidR="00A754DA" w:rsidRPr="00563330" w14:paraId="73DA247F" w14:textId="77777777" w:rsidTr="001A45A0">
        <w:trPr>
          <w:trHeight w:hRule="exact" w:val="1837"/>
        </w:trPr>
        <w:tc>
          <w:tcPr>
            <w:tcW w:w="5812" w:type="dxa"/>
          </w:tcPr>
          <w:p w14:paraId="7335EFAC" w14:textId="77777777" w:rsidR="00A754DA" w:rsidRDefault="00A754DA" w:rsidP="00F30E73">
            <w:pPr>
              <w:pStyle w:val="titel"/>
              <w:spacing w:line="260" w:lineRule="atLeast"/>
              <w:rPr>
                <w:rFonts w:ascii="Arial" w:hAnsi="Arial" w:cs="Arial"/>
                <w:color w:val="002060"/>
                <w:sz w:val="40"/>
                <w:szCs w:val="40"/>
              </w:rPr>
            </w:pPr>
          </w:p>
          <w:p w14:paraId="2D8F7722" w14:textId="131771BE" w:rsidR="00DB19C7" w:rsidRPr="00DB19C7" w:rsidRDefault="00BC6540" w:rsidP="00DB19C7">
            <w:pPr>
              <w:pStyle w:val="subtitel"/>
            </w:pPr>
            <w:r>
              <w:rPr>
                <w:rFonts w:ascii="Calibri" w:hAnsi="Calibri"/>
                <w:color w:val="000000"/>
                <w:sz w:val="22"/>
                <w:szCs w:val="22"/>
              </w:rPr>
              <w:t>1</w:t>
            </w:r>
            <w:r w:rsidR="00175A14">
              <w:rPr>
                <w:rFonts w:ascii="Calibri" w:hAnsi="Calibri"/>
                <w:color w:val="000000"/>
                <w:sz w:val="22"/>
                <w:szCs w:val="22"/>
              </w:rPr>
              <w:t>2</w:t>
            </w:r>
            <w:r>
              <w:rPr>
                <w:rFonts w:ascii="Calibri" w:hAnsi="Calibri"/>
                <w:color w:val="000000"/>
                <w:sz w:val="22"/>
                <w:szCs w:val="22"/>
              </w:rPr>
              <w:t>-7-2020/20-07/T109</w:t>
            </w:r>
          </w:p>
        </w:tc>
      </w:tr>
      <w:tr w:rsidR="00B02011" w:rsidRPr="00563330" w14:paraId="14263A2F" w14:textId="77777777" w:rsidTr="001A45A0">
        <w:trPr>
          <w:trHeight w:hRule="exact" w:val="1555"/>
        </w:trPr>
        <w:tc>
          <w:tcPr>
            <w:tcW w:w="5812" w:type="dxa"/>
          </w:tcPr>
          <w:p w14:paraId="12B7117A" w14:textId="7628E511" w:rsidR="0090094E" w:rsidRPr="00563330" w:rsidRDefault="0090094E" w:rsidP="004760CA">
            <w:pPr>
              <w:pStyle w:val="broodtekst"/>
              <w:spacing w:line="260" w:lineRule="atLeast"/>
              <w:jc w:val="both"/>
              <w:rPr>
                <w:rFonts w:ascii="Arial" w:hAnsi="Arial" w:cs="Arial"/>
                <w:sz w:val="22"/>
                <w:szCs w:val="22"/>
              </w:rPr>
            </w:pPr>
          </w:p>
        </w:tc>
      </w:tr>
      <w:tr w:rsidR="00B02011" w:rsidRPr="00563330" w14:paraId="558B2DD0" w14:textId="77777777" w:rsidTr="001A45A0">
        <w:tc>
          <w:tcPr>
            <w:tcW w:w="5812" w:type="dxa"/>
          </w:tcPr>
          <w:p w14:paraId="1992CDC8" w14:textId="77777777" w:rsidR="00B02011" w:rsidRPr="00563330" w:rsidRDefault="009A0B03" w:rsidP="00F30E73">
            <w:pPr>
              <w:pStyle w:val="afzendgegevens-bold"/>
              <w:spacing w:line="260" w:lineRule="atLeast"/>
              <w:jc w:val="both"/>
              <w:rPr>
                <w:rFonts w:ascii="Arial" w:hAnsi="Arial" w:cs="Arial"/>
                <w:sz w:val="22"/>
                <w:szCs w:val="22"/>
              </w:rPr>
            </w:pPr>
            <w:r>
              <w:rPr>
                <w:rFonts w:ascii="Arial" w:hAnsi="Arial" w:cs="Arial"/>
                <w:sz w:val="22"/>
                <w:szCs w:val="22"/>
              </w:rPr>
              <w:t>T</w:t>
            </w:r>
            <w:r w:rsidR="00B1190C">
              <w:rPr>
                <w:rFonts w:ascii="Arial" w:hAnsi="Arial" w:cs="Arial"/>
                <w:sz w:val="22"/>
                <w:szCs w:val="22"/>
              </w:rPr>
              <w:t>ruus van Amerongen</w:t>
            </w:r>
          </w:p>
          <w:p w14:paraId="2FED27AE" w14:textId="77777777"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381816A1" w14:textId="77777777"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0F28DEDB" w14:textId="77777777" w:rsidR="00B1190C" w:rsidRDefault="00B1190C" w:rsidP="00F30E73">
            <w:pPr>
              <w:pStyle w:val="afzendgegevens"/>
              <w:spacing w:line="260" w:lineRule="atLeast"/>
              <w:jc w:val="both"/>
              <w:rPr>
                <w:rFonts w:ascii="Arial" w:hAnsi="Arial" w:cs="Arial"/>
                <w:sz w:val="22"/>
                <w:szCs w:val="22"/>
                <w:vertAlign w:val="superscript"/>
              </w:rPr>
            </w:pPr>
          </w:p>
          <w:p w14:paraId="2DFA2C29" w14:textId="77777777"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717CE800" w14:textId="77777777"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5FDD304C"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4392CDD1"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71EEAE94"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6CAC53E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2A1CCE85"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2E2B7DF0"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015FDB32"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5568C4AF" w14:textId="77777777" w:rsidR="00B02011" w:rsidRPr="00563330" w:rsidRDefault="00B02011"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52B02109" w14:textId="77777777" w:rsidR="00175A14" w:rsidRDefault="00990436">
      <w:pPr>
        <w:pStyle w:val="Inhopg1"/>
        <w:rPr>
          <w:rFonts w:asciiTheme="minorHAnsi" w:eastAsiaTheme="minorEastAsia" w:hAnsiTheme="minorHAnsi" w:cstheme="minorBidi"/>
          <w:b w:val="0"/>
          <w:noProof/>
          <w:color w:val="auto"/>
          <w:sz w:val="22"/>
          <w:szCs w:val="22"/>
          <w:lang w:eastAsia="nl-NL"/>
        </w:rPr>
      </w:pPr>
      <w:r w:rsidRPr="00823C3A">
        <w:rPr>
          <w:rFonts w:cs="Arial"/>
          <w:szCs w:val="24"/>
        </w:rPr>
        <w:fldChar w:fldCharType="begin"/>
      </w:r>
      <w:r w:rsidR="00B02011" w:rsidRPr="00823C3A">
        <w:rPr>
          <w:rFonts w:cs="Arial"/>
          <w:szCs w:val="24"/>
        </w:rPr>
        <w:instrText xml:space="preserve"> TOC \o "1-9" \z \t "kop1,1,kop2,2,kop3,3" </w:instrText>
      </w:r>
      <w:r w:rsidRPr="00823C3A">
        <w:rPr>
          <w:rFonts w:cs="Arial"/>
          <w:szCs w:val="24"/>
        </w:rPr>
        <w:fldChar w:fldCharType="separate"/>
      </w:r>
      <w:r w:rsidR="00175A14" w:rsidRPr="00B21F18">
        <w:rPr>
          <w:rFonts w:ascii="Calibri" w:hAnsi="Calibri" w:cs="Arial"/>
          <w:noProof/>
          <w:color w:val="00B050"/>
        </w:rPr>
        <w:t>1.</w:t>
      </w:r>
      <w:r w:rsidR="00175A14">
        <w:rPr>
          <w:rFonts w:asciiTheme="minorHAnsi" w:eastAsiaTheme="minorEastAsia" w:hAnsiTheme="minorHAnsi" w:cstheme="minorBidi"/>
          <w:b w:val="0"/>
          <w:noProof/>
          <w:color w:val="auto"/>
          <w:sz w:val="22"/>
          <w:szCs w:val="22"/>
          <w:lang w:eastAsia="nl-NL"/>
        </w:rPr>
        <w:tab/>
      </w:r>
      <w:r w:rsidR="00175A14" w:rsidRPr="00B21F18">
        <w:rPr>
          <w:rFonts w:cs="Arial"/>
          <w:noProof/>
          <w:color w:val="00B050"/>
        </w:rPr>
        <w:t>Themasessie het advies van de bedrijfsarts bij de individuele verzuimbegeleiding –        eisen, beperkingen, effect en betekenis</w:t>
      </w:r>
      <w:r w:rsidR="00175A14">
        <w:rPr>
          <w:noProof/>
          <w:webHidden/>
        </w:rPr>
        <w:tab/>
      </w:r>
      <w:r w:rsidR="00175A14" w:rsidRPr="00175A14">
        <w:rPr>
          <w:noProof/>
          <w:webHidden/>
          <w:color w:val="00B050"/>
        </w:rPr>
        <w:fldChar w:fldCharType="begin"/>
      </w:r>
      <w:r w:rsidR="00175A14" w:rsidRPr="00175A14">
        <w:rPr>
          <w:noProof/>
          <w:webHidden/>
          <w:color w:val="00B050"/>
        </w:rPr>
        <w:instrText xml:space="preserve"> PAGEREF _Toc45477909 \h </w:instrText>
      </w:r>
      <w:r w:rsidR="00175A14" w:rsidRPr="00175A14">
        <w:rPr>
          <w:noProof/>
          <w:webHidden/>
          <w:color w:val="00B050"/>
        </w:rPr>
      </w:r>
      <w:r w:rsidR="00175A14" w:rsidRPr="00175A14">
        <w:rPr>
          <w:noProof/>
          <w:webHidden/>
          <w:color w:val="00B050"/>
        </w:rPr>
        <w:fldChar w:fldCharType="separate"/>
      </w:r>
      <w:r w:rsidR="00175A14" w:rsidRPr="00175A14">
        <w:rPr>
          <w:noProof/>
          <w:webHidden/>
          <w:color w:val="00B050"/>
        </w:rPr>
        <w:t>3</w:t>
      </w:r>
      <w:r w:rsidR="00175A14" w:rsidRPr="00175A14">
        <w:rPr>
          <w:noProof/>
          <w:webHidden/>
          <w:color w:val="00B050"/>
        </w:rPr>
        <w:fldChar w:fldCharType="end"/>
      </w:r>
    </w:p>
    <w:p w14:paraId="49F03355" w14:textId="77777777" w:rsidR="00175A14" w:rsidRDefault="00175A14">
      <w:pPr>
        <w:pStyle w:val="Inhopg2"/>
        <w:rPr>
          <w:rFonts w:asciiTheme="minorHAnsi" w:eastAsiaTheme="minorEastAsia" w:hAnsiTheme="minorHAnsi" w:cstheme="minorBidi"/>
          <w:noProof/>
          <w:sz w:val="22"/>
          <w:szCs w:val="22"/>
          <w:lang w:eastAsia="nl-NL"/>
        </w:rPr>
      </w:pPr>
      <w:r w:rsidRPr="00B21F18">
        <w:rPr>
          <w:noProof/>
          <w:color w:val="00B050"/>
          <w:lang w:bidi="or-IN"/>
        </w:rPr>
        <w:t>1.1</w:t>
      </w:r>
      <w:r w:rsidRPr="00B21F18">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_Toc45477910 \h </w:instrText>
      </w:r>
      <w:r>
        <w:rPr>
          <w:noProof/>
          <w:webHidden/>
        </w:rPr>
      </w:r>
      <w:r>
        <w:rPr>
          <w:noProof/>
          <w:webHidden/>
        </w:rPr>
        <w:fldChar w:fldCharType="separate"/>
      </w:r>
      <w:r>
        <w:rPr>
          <w:noProof/>
          <w:webHidden/>
        </w:rPr>
        <w:t>3</w:t>
      </w:r>
      <w:r>
        <w:rPr>
          <w:noProof/>
          <w:webHidden/>
        </w:rPr>
        <w:fldChar w:fldCharType="end"/>
      </w:r>
    </w:p>
    <w:p w14:paraId="1EEE0E49" w14:textId="77777777" w:rsidR="00175A14" w:rsidRDefault="00175A14">
      <w:pPr>
        <w:pStyle w:val="Inhopg2"/>
        <w:rPr>
          <w:rFonts w:asciiTheme="minorHAnsi" w:eastAsiaTheme="minorEastAsia" w:hAnsiTheme="minorHAnsi" w:cstheme="minorBidi"/>
          <w:noProof/>
          <w:sz w:val="22"/>
          <w:szCs w:val="22"/>
          <w:lang w:eastAsia="nl-NL"/>
        </w:rPr>
      </w:pPr>
      <w:r w:rsidRPr="00B21F18">
        <w:rPr>
          <w:iCs/>
          <w:noProof/>
          <w:color w:val="00B050"/>
        </w:rPr>
        <w:t>1.2</w:t>
      </w:r>
      <w:r w:rsidRPr="00B21F18">
        <w:rPr>
          <w:iCs/>
          <w:noProof/>
        </w:rPr>
        <w:t xml:space="preserve"> Bijzonderheden/werkvorm/groepsgrootte</w:t>
      </w:r>
      <w:r>
        <w:rPr>
          <w:noProof/>
          <w:webHidden/>
        </w:rPr>
        <w:tab/>
      </w:r>
      <w:r>
        <w:rPr>
          <w:noProof/>
          <w:webHidden/>
        </w:rPr>
        <w:fldChar w:fldCharType="begin"/>
      </w:r>
      <w:r>
        <w:rPr>
          <w:noProof/>
          <w:webHidden/>
        </w:rPr>
        <w:instrText xml:space="preserve"> PAGEREF _Toc45477911 \h </w:instrText>
      </w:r>
      <w:r>
        <w:rPr>
          <w:noProof/>
          <w:webHidden/>
        </w:rPr>
      </w:r>
      <w:r>
        <w:rPr>
          <w:noProof/>
          <w:webHidden/>
        </w:rPr>
        <w:fldChar w:fldCharType="separate"/>
      </w:r>
      <w:r>
        <w:rPr>
          <w:noProof/>
          <w:webHidden/>
        </w:rPr>
        <w:t>3</w:t>
      </w:r>
      <w:r>
        <w:rPr>
          <w:noProof/>
          <w:webHidden/>
        </w:rPr>
        <w:fldChar w:fldCharType="end"/>
      </w:r>
    </w:p>
    <w:p w14:paraId="2DA6C828" w14:textId="77777777" w:rsidR="00175A14" w:rsidRDefault="00175A14">
      <w:pPr>
        <w:pStyle w:val="Inhopg2"/>
        <w:rPr>
          <w:rFonts w:asciiTheme="minorHAnsi" w:eastAsiaTheme="minorEastAsia" w:hAnsiTheme="minorHAnsi" w:cstheme="minorBidi"/>
          <w:noProof/>
          <w:sz w:val="22"/>
          <w:szCs w:val="22"/>
          <w:lang w:eastAsia="nl-NL"/>
        </w:rPr>
      </w:pPr>
      <w:r w:rsidRPr="00B21F18">
        <w:rPr>
          <w:iCs/>
          <w:noProof/>
          <w:color w:val="00B050"/>
        </w:rPr>
        <w:t>1.3</w:t>
      </w:r>
      <w:r w:rsidRPr="00B21F18">
        <w:rPr>
          <w:iCs/>
          <w:noProof/>
        </w:rPr>
        <w:t xml:space="preserve"> Doelgroep</w:t>
      </w:r>
      <w:r>
        <w:rPr>
          <w:noProof/>
          <w:webHidden/>
        </w:rPr>
        <w:tab/>
      </w:r>
      <w:r>
        <w:rPr>
          <w:noProof/>
          <w:webHidden/>
        </w:rPr>
        <w:fldChar w:fldCharType="begin"/>
      </w:r>
      <w:r>
        <w:rPr>
          <w:noProof/>
          <w:webHidden/>
        </w:rPr>
        <w:instrText xml:space="preserve"> PAGEREF _Toc45477912 \h </w:instrText>
      </w:r>
      <w:r>
        <w:rPr>
          <w:noProof/>
          <w:webHidden/>
        </w:rPr>
      </w:r>
      <w:r>
        <w:rPr>
          <w:noProof/>
          <w:webHidden/>
        </w:rPr>
        <w:fldChar w:fldCharType="separate"/>
      </w:r>
      <w:r>
        <w:rPr>
          <w:noProof/>
          <w:webHidden/>
        </w:rPr>
        <w:t>3</w:t>
      </w:r>
      <w:r>
        <w:rPr>
          <w:noProof/>
          <w:webHidden/>
        </w:rPr>
        <w:fldChar w:fldCharType="end"/>
      </w:r>
    </w:p>
    <w:p w14:paraId="725984DD" w14:textId="77777777" w:rsidR="00175A14" w:rsidRDefault="00175A14">
      <w:pPr>
        <w:pStyle w:val="Inhopg2"/>
        <w:rPr>
          <w:rFonts w:asciiTheme="minorHAnsi" w:eastAsiaTheme="minorEastAsia" w:hAnsiTheme="minorHAnsi" w:cstheme="minorBidi"/>
          <w:noProof/>
          <w:sz w:val="22"/>
          <w:szCs w:val="22"/>
          <w:lang w:eastAsia="nl-NL"/>
        </w:rPr>
      </w:pPr>
      <w:r w:rsidRPr="00B21F18">
        <w:rPr>
          <w:iCs/>
          <w:noProof/>
          <w:color w:val="00B050"/>
        </w:rPr>
        <w:t>1.4</w:t>
      </w:r>
      <w:r w:rsidRPr="00B21F18">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_Toc45477913 \h </w:instrText>
      </w:r>
      <w:r>
        <w:rPr>
          <w:noProof/>
          <w:webHidden/>
        </w:rPr>
      </w:r>
      <w:r>
        <w:rPr>
          <w:noProof/>
          <w:webHidden/>
        </w:rPr>
        <w:fldChar w:fldCharType="separate"/>
      </w:r>
      <w:r>
        <w:rPr>
          <w:noProof/>
          <w:webHidden/>
        </w:rPr>
        <w:t>3</w:t>
      </w:r>
      <w:r>
        <w:rPr>
          <w:noProof/>
          <w:webHidden/>
        </w:rPr>
        <w:fldChar w:fldCharType="end"/>
      </w:r>
    </w:p>
    <w:p w14:paraId="6F4B066C" w14:textId="77777777" w:rsidR="00175A14" w:rsidRDefault="00175A14">
      <w:pPr>
        <w:pStyle w:val="Inhopg2"/>
        <w:rPr>
          <w:rFonts w:asciiTheme="minorHAnsi" w:eastAsiaTheme="minorEastAsia" w:hAnsiTheme="minorHAnsi" w:cstheme="minorBidi"/>
          <w:noProof/>
          <w:sz w:val="22"/>
          <w:szCs w:val="22"/>
          <w:lang w:eastAsia="nl-NL"/>
        </w:rPr>
      </w:pPr>
      <w:r w:rsidRPr="00B21F18">
        <w:rPr>
          <w:noProof/>
          <w:color w:val="00B050"/>
          <w:lang w:bidi="or-IN"/>
        </w:rPr>
        <w:t>1.5</w:t>
      </w:r>
      <w:r w:rsidRPr="00B21F18">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_Toc45477914 \h </w:instrText>
      </w:r>
      <w:r>
        <w:rPr>
          <w:noProof/>
          <w:webHidden/>
        </w:rPr>
      </w:r>
      <w:r>
        <w:rPr>
          <w:noProof/>
          <w:webHidden/>
        </w:rPr>
        <w:fldChar w:fldCharType="separate"/>
      </w:r>
      <w:r>
        <w:rPr>
          <w:noProof/>
          <w:webHidden/>
        </w:rPr>
        <w:t>4</w:t>
      </w:r>
      <w:r>
        <w:rPr>
          <w:noProof/>
          <w:webHidden/>
        </w:rPr>
        <w:fldChar w:fldCharType="end"/>
      </w:r>
    </w:p>
    <w:p w14:paraId="2C424C0E" w14:textId="77777777" w:rsidR="00175A14" w:rsidRDefault="00175A14">
      <w:pPr>
        <w:pStyle w:val="Inhopg2"/>
        <w:rPr>
          <w:rFonts w:asciiTheme="minorHAnsi" w:eastAsiaTheme="minorEastAsia" w:hAnsiTheme="minorHAnsi" w:cstheme="minorBidi"/>
          <w:noProof/>
          <w:sz w:val="22"/>
          <w:szCs w:val="22"/>
          <w:lang w:eastAsia="nl-NL"/>
        </w:rPr>
      </w:pPr>
      <w:r w:rsidRPr="00B21F18">
        <w:rPr>
          <w:noProof/>
          <w:color w:val="00B050"/>
          <w:lang w:bidi="or-IN"/>
        </w:rPr>
        <w:t>1.6</w:t>
      </w:r>
      <w:r w:rsidRPr="00B21F18">
        <w:rPr>
          <w:rFonts w:cs="Arial"/>
          <w:noProof/>
          <w:lang w:bidi="or-IN"/>
        </w:rPr>
        <w:t xml:space="preserve"> Docent</w:t>
      </w:r>
      <w:r>
        <w:rPr>
          <w:noProof/>
          <w:webHidden/>
        </w:rPr>
        <w:tab/>
      </w:r>
      <w:r>
        <w:rPr>
          <w:noProof/>
          <w:webHidden/>
        </w:rPr>
        <w:fldChar w:fldCharType="begin"/>
      </w:r>
      <w:r>
        <w:rPr>
          <w:noProof/>
          <w:webHidden/>
        </w:rPr>
        <w:instrText xml:space="preserve"> PAGEREF _Toc45477915 \h </w:instrText>
      </w:r>
      <w:r>
        <w:rPr>
          <w:noProof/>
          <w:webHidden/>
        </w:rPr>
      </w:r>
      <w:r>
        <w:rPr>
          <w:noProof/>
          <w:webHidden/>
        </w:rPr>
        <w:fldChar w:fldCharType="separate"/>
      </w:r>
      <w:r>
        <w:rPr>
          <w:noProof/>
          <w:webHidden/>
        </w:rPr>
        <w:t>4</w:t>
      </w:r>
      <w:r>
        <w:rPr>
          <w:noProof/>
          <w:webHidden/>
        </w:rPr>
        <w:fldChar w:fldCharType="end"/>
      </w:r>
    </w:p>
    <w:p w14:paraId="066C8171" w14:textId="77777777" w:rsidR="00175A14" w:rsidRDefault="00175A14">
      <w:pPr>
        <w:pStyle w:val="Inhopg2"/>
        <w:rPr>
          <w:rFonts w:asciiTheme="minorHAnsi" w:eastAsiaTheme="minorEastAsia" w:hAnsiTheme="minorHAnsi" w:cstheme="minorBidi"/>
          <w:noProof/>
          <w:sz w:val="22"/>
          <w:szCs w:val="22"/>
          <w:lang w:eastAsia="nl-NL"/>
        </w:rPr>
      </w:pPr>
      <w:r w:rsidRPr="00B21F18">
        <w:rPr>
          <w:noProof/>
          <w:color w:val="00B050"/>
          <w:lang w:bidi="or-IN"/>
        </w:rPr>
        <w:t>1.7</w:t>
      </w:r>
      <w:r w:rsidRPr="00B21F18">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_Toc45477916 \h </w:instrText>
      </w:r>
      <w:r>
        <w:rPr>
          <w:noProof/>
          <w:webHidden/>
        </w:rPr>
      </w:r>
      <w:r>
        <w:rPr>
          <w:noProof/>
          <w:webHidden/>
        </w:rPr>
        <w:fldChar w:fldCharType="separate"/>
      </w:r>
      <w:r>
        <w:rPr>
          <w:noProof/>
          <w:webHidden/>
        </w:rPr>
        <w:t>4</w:t>
      </w:r>
      <w:r>
        <w:rPr>
          <w:noProof/>
          <w:webHidden/>
        </w:rPr>
        <w:fldChar w:fldCharType="end"/>
      </w:r>
    </w:p>
    <w:p w14:paraId="0BAE830D" w14:textId="77777777" w:rsidR="00175A14" w:rsidRDefault="00175A14">
      <w:pPr>
        <w:pStyle w:val="Inhopg2"/>
        <w:rPr>
          <w:rFonts w:asciiTheme="minorHAnsi" w:eastAsiaTheme="minorEastAsia" w:hAnsiTheme="minorHAnsi" w:cstheme="minorBidi"/>
          <w:noProof/>
          <w:sz w:val="22"/>
          <w:szCs w:val="22"/>
          <w:lang w:eastAsia="nl-NL"/>
        </w:rPr>
      </w:pPr>
      <w:r w:rsidRPr="00B21F18">
        <w:rPr>
          <w:noProof/>
          <w:color w:val="00B050"/>
          <w:lang w:bidi="or-IN"/>
        </w:rPr>
        <w:t>1.8</w:t>
      </w:r>
      <w:r w:rsidRPr="00B21F18">
        <w:rPr>
          <w:rFonts w:cs="Arial"/>
          <w:noProof/>
          <w:lang w:bidi="or-IN"/>
        </w:rPr>
        <w:t xml:space="preserve"> Planning</w:t>
      </w:r>
      <w:r>
        <w:rPr>
          <w:noProof/>
          <w:webHidden/>
        </w:rPr>
        <w:tab/>
      </w:r>
      <w:r>
        <w:rPr>
          <w:noProof/>
          <w:webHidden/>
        </w:rPr>
        <w:fldChar w:fldCharType="begin"/>
      </w:r>
      <w:r>
        <w:rPr>
          <w:noProof/>
          <w:webHidden/>
        </w:rPr>
        <w:instrText xml:space="preserve"> PAGEREF _Toc45477917 \h </w:instrText>
      </w:r>
      <w:r>
        <w:rPr>
          <w:noProof/>
          <w:webHidden/>
        </w:rPr>
      </w:r>
      <w:r>
        <w:rPr>
          <w:noProof/>
          <w:webHidden/>
        </w:rPr>
        <w:fldChar w:fldCharType="separate"/>
      </w:r>
      <w:r>
        <w:rPr>
          <w:noProof/>
          <w:webHidden/>
        </w:rPr>
        <w:t>4</w:t>
      </w:r>
      <w:r>
        <w:rPr>
          <w:noProof/>
          <w:webHidden/>
        </w:rPr>
        <w:fldChar w:fldCharType="end"/>
      </w:r>
    </w:p>
    <w:p w14:paraId="40E649A3" w14:textId="77777777" w:rsidR="00175A14" w:rsidRDefault="00175A14">
      <w:pPr>
        <w:pStyle w:val="Inhopg1"/>
        <w:rPr>
          <w:rFonts w:asciiTheme="minorHAnsi" w:eastAsiaTheme="minorEastAsia" w:hAnsiTheme="minorHAnsi" w:cstheme="minorBidi"/>
          <w:b w:val="0"/>
          <w:noProof/>
          <w:color w:val="auto"/>
          <w:sz w:val="22"/>
          <w:szCs w:val="22"/>
          <w:lang w:eastAsia="nl-NL"/>
        </w:rPr>
      </w:pPr>
      <w:r w:rsidRPr="00B21F18">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B21F18">
        <w:rPr>
          <w:rFonts w:cs="Arial"/>
          <w:noProof/>
          <w:color w:val="00B050"/>
          <w:lang w:bidi="or-IN"/>
        </w:rPr>
        <w:t>Programma Themasessie het advies van de bedrijfsarts bij individuele verzuimbegeleiding: eisen, beperkingen, effect en betekenis</w:t>
      </w:r>
      <w:r>
        <w:rPr>
          <w:noProof/>
          <w:webHidden/>
        </w:rPr>
        <w:tab/>
      </w:r>
      <w:r w:rsidRPr="00175A14">
        <w:rPr>
          <w:noProof/>
          <w:webHidden/>
          <w:color w:val="00B050"/>
        </w:rPr>
        <w:fldChar w:fldCharType="begin"/>
      </w:r>
      <w:r w:rsidRPr="00175A14">
        <w:rPr>
          <w:noProof/>
          <w:webHidden/>
          <w:color w:val="00B050"/>
        </w:rPr>
        <w:instrText xml:space="preserve"> PAGEREF _Toc45477918 \h </w:instrText>
      </w:r>
      <w:r w:rsidRPr="00175A14">
        <w:rPr>
          <w:noProof/>
          <w:webHidden/>
          <w:color w:val="00B050"/>
        </w:rPr>
      </w:r>
      <w:r w:rsidRPr="00175A14">
        <w:rPr>
          <w:noProof/>
          <w:webHidden/>
          <w:color w:val="00B050"/>
        </w:rPr>
        <w:fldChar w:fldCharType="separate"/>
      </w:r>
      <w:r w:rsidRPr="00175A14">
        <w:rPr>
          <w:noProof/>
          <w:webHidden/>
          <w:color w:val="00B050"/>
        </w:rPr>
        <w:t>5</w:t>
      </w:r>
      <w:r w:rsidRPr="00175A14">
        <w:rPr>
          <w:noProof/>
          <w:webHidden/>
          <w:color w:val="00B050"/>
        </w:rPr>
        <w:fldChar w:fldCharType="end"/>
      </w:r>
    </w:p>
    <w:p w14:paraId="683F0C97" w14:textId="77777777" w:rsidR="00B02011" w:rsidRPr="00563330" w:rsidRDefault="00990436" w:rsidP="00F30E73">
      <w:pPr>
        <w:pStyle w:val="broodtekst"/>
        <w:spacing w:line="260" w:lineRule="atLeast"/>
        <w:jc w:val="both"/>
        <w:rPr>
          <w:rFonts w:ascii="Arial" w:hAnsi="Arial" w:cs="Arial"/>
          <w:sz w:val="22"/>
          <w:szCs w:val="22"/>
        </w:rPr>
      </w:pPr>
      <w:r w:rsidRPr="00823C3A">
        <w:rPr>
          <w:rFonts w:cs="Arial"/>
          <w:szCs w:val="24"/>
        </w:rPr>
        <w:fldChar w:fldCharType="end"/>
      </w:r>
    </w:p>
    <w:p w14:paraId="55D2FC75" w14:textId="77777777" w:rsidR="00B02011" w:rsidRPr="00563330" w:rsidRDefault="00B02011" w:rsidP="00F30E73">
      <w:pPr>
        <w:pStyle w:val="broodtekst"/>
        <w:spacing w:line="260" w:lineRule="atLeast"/>
        <w:jc w:val="both"/>
        <w:rPr>
          <w:rFonts w:ascii="Arial" w:hAnsi="Arial" w:cs="Arial"/>
          <w:sz w:val="22"/>
          <w:szCs w:val="22"/>
        </w:rPr>
      </w:pPr>
    </w:p>
    <w:p w14:paraId="1A2BFB29" w14:textId="77777777" w:rsidR="00B02011" w:rsidRPr="00563330" w:rsidRDefault="00B02011" w:rsidP="00F30E73">
      <w:pPr>
        <w:spacing w:line="260" w:lineRule="atLeast"/>
        <w:jc w:val="both"/>
        <w:rPr>
          <w:rFonts w:ascii="Arial" w:hAnsi="Arial" w:cs="Arial"/>
          <w:sz w:val="22"/>
          <w:szCs w:val="22"/>
        </w:rPr>
      </w:pPr>
    </w:p>
    <w:p w14:paraId="244F0187" w14:textId="77777777" w:rsidR="00B02011" w:rsidRPr="00563330" w:rsidRDefault="00B02011" w:rsidP="00F30E73">
      <w:pPr>
        <w:spacing w:line="260" w:lineRule="atLeast"/>
        <w:jc w:val="both"/>
        <w:rPr>
          <w:rFonts w:ascii="Arial" w:hAnsi="Arial" w:cs="Arial"/>
          <w:sz w:val="22"/>
          <w:szCs w:val="22"/>
        </w:rPr>
      </w:pPr>
    </w:p>
    <w:p w14:paraId="05FA6346" w14:textId="77777777" w:rsidR="00B02011" w:rsidRPr="00563330" w:rsidRDefault="00B02011" w:rsidP="00F30E73">
      <w:pPr>
        <w:spacing w:line="260" w:lineRule="atLeast"/>
        <w:jc w:val="both"/>
        <w:rPr>
          <w:rFonts w:ascii="Arial" w:hAnsi="Arial" w:cs="Arial"/>
          <w:sz w:val="22"/>
          <w:szCs w:val="22"/>
        </w:rPr>
      </w:pPr>
    </w:p>
    <w:p w14:paraId="71BF35FD" w14:textId="77777777"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4F8728A4" w14:textId="77777777" w:rsidR="00B02011" w:rsidRPr="00563330" w:rsidRDefault="00B02011" w:rsidP="00F30E73">
      <w:pPr>
        <w:spacing w:line="260" w:lineRule="atLeast"/>
        <w:jc w:val="both"/>
        <w:rPr>
          <w:rFonts w:ascii="Arial" w:hAnsi="Arial" w:cs="Arial"/>
          <w:sz w:val="22"/>
          <w:szCs w:val="22"/>
        </w:rPr>
      </w:pPr>
    </w:p>
    <w:p w14:paraId="0F2EEDA1" w14:textId="77777777" w:rsidR="00B02011" w:rsidRPr="00563330" w:rsidRDefault="00B02011" w:rsidP="00F30E73">
      <w:pPr>
        <w:spacing w:line="260" w:lineRule="atLeast"/>
        <w:jc w:val="both"/>
        <w:rPr>
          <w:rFonts w:ascii="Arial" w:hAnsi="Arial" w:cs="Arial"/>
          <w:sz w:val="22"/>
          <w:szCs w:val="22"/>
        </w:rPr>
      </w:pPr>
    </w:p>
    <w:p w14:paraId="165EE8FF" w14:textId="77777777" w:rsidR="00B02011" w:rsidRPr="00563330" w:rsidRDefault="00B02011" w:rsidP="00F30E73">
      <w:pPr>
        <w:spacing w:line="260" w:lineRule="atLeast"/>
        <w:jc w:val="both"/>
        <w:rPr>
          <w:rFonts w:ascii="Arial" w:hAnsi="Arial" w:cs="Arial"/>
          <w:sz w:val="22"/>
          <w:szCs w:val="22"/>
        </w:rPr>
      </w:pPr>
    </w:p>
    <w:p w14:paraId="521D3841" w14:textId="77777777" w:rsidR="00B02011" w:rsidRPr="00563330" w:rsidRDefault="00B02011" w:rsidP="00F30E73">
      <w:pPr>
        <w:spacing w:line="260" w:lineRule="atLeast"/>
        <w:jc w:val="both"/>
        <w:rPr>
          <w:rFonts w:ascii="Arial" w:hAnsi="Arial" w:cs="Arial"/>
          <w:sz w:val="22"/>
          <w:szCs w:val="22"/>
        </w:rPr>
      </w:pPr>
    </w:p>
    <w:p w14:paraId="4604099A" w14:textId="77777777" w:rsidR="00B02011" w:rsidRPr="00563330" w:rsidRDefault="00B02011" w:rsidP="00F30E73">
      <w:pPr>
        <w:spacing w:line="260" w:lineRule="atLeast"/>
        <w:jc w:val="both"/>
        <w:rPr>
          <w:rFonts w:ascii="Arial" w:hAnsi="Arial" w:cs="Arial"/>
          <w:sz w:val="22"/>
          <w:szCs w:val="22"/>
        </w:rPr>
      </w:pPr>
    </w:p>
    <w:p w14:paraId="23F139AE" w14:textId="77777777" w:rsidR="00B02011" w:rsidRPr="00563330" w:rsidRDefault="00B02011" w:rsidP="00F30E73">
      <w:pPr>
        <w:spacing w:line="260" w:lineRule="atLeast"/>
        <w:jc w:val="both"/>
        <w:rPr>
          <w:rFonts w:ascii="Arial" w:hAnsi="Arial" w:cs="Arial"/>
          <w:sz w:val="22"/>
          <w:szCs w:val="22"/>
        </w:rPr>
      </w:pPr>
    </w:p>
    <w:p w14:paraId="783E8ECA" w14:textId="77777777" w:rsidR="00B02011" w:rsidRPr="00563330" w:rsidRDefault="00B02011" w:rsidP="00F30E73">
      <w:pPr>
        <w:spacing w:line="260" w:lineRule="atLeast"/>
        <w:jc w:val="both"/>
        <w:rPr>
          <w:rFonts w:ascii="Arial" w:hAnsi="Arial" w:cs="Arial"/>
          <w:sz w:val="22"/>
          <w:szCs w:val="22"/>
        </w:rPr>
      </w:pPr>
    </w:p>
    <w:p w14:paraId="12F8DFA2" w14:textId="77777777" w:rsidR="00B02011" w:rsidRPr="00563330" w:rsidRDefault="00B02011" w:rsidP="00F30E73">
      <w:pPr>
        <w:spacing w:line="260" w:lineRule="atLeast"/>
        <w:jc w:val="both"/>
        <w:rPr>
          <w:rFonts w:ascii="Arial" w:hAnsi="Arial" w:cs="Arial"/>
          <w:sz w:val="22"/>
          <w:szCs w:val="22"/>
        </w:rPr>
      </w:pPr>
    </w:p>
    <w:p w14:paraId="70A81441" w14:textId="77777777" w:rsidR="00B02011" w:rsidRPr="00563330" w:rsidRDefault="00B02011" w:rsidP="00F30E73">
      <w:pPr>
        <w:spacing w:line="260" w:lineRule="atLeast"/>
        <w:jc w:val="both"/>
        <w:rPr>
          <w:rFonts w:ascii="Arial" w:hAnsi="Arial" w:cs="Arial"/>
          <w:sz w:val="22"/>
          <w:szCs w:val="22"/>
        </w:rPr>
      </w:pPr>
    </w:p>
    <w:p w14:paraId="7B1DE99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45980A5F" w14:textId="54061969" w:rsidR="00B02011" w:rsidRPr="00A948F5" w:rsidRDefault="00175A14" w:rsidP="00507102">
      <w:pPr>
        <w:pStyle w:val="kop10"/>
        <w:framePr w:w="8329" w:h="1429" w:hRule="exact" w:vSpace="0" w:wrap="notBeside" w:vAnchor="page" w:hAnchor="page" w:x="1491" w:y="1341"/>
        <w:numPr>
          <w:ilvl w:val="0"/>
          <w:numId w:val="9"/>
        </w:numPr>
        <w:tabs>
          <w:tab w:val="clear" w:pos="510"/>
          <w:tab w:val="left" w:pos="567"/>
        </w:tabs>
        <w:spacing w:line="260" w:lineRule="atLeast"/>
        <w:rPr>
          <w:rFonts w:cs="Arial"/>
          <w:color w:val="00B050"/>
          <w:sz w:val="32"/>
          <w:szCs w:val="32"/>
        </w:rPr>
      </w:pPr>
      <w:bookmarkStart w:id="2" w:name="_Toc45477909"/>
      <w:r>
        <w:rPr>
          <w:rFonts w:cs="Arial"/>
          <w:color w:val="00B050"/>
          <w:sz w:val="32"/>
          <w:szCs w:val="32"/>
        </w:rPr>
        <w:lastRenderedPageBreak/>
        <w:t>Themasessie het advies van de bedrijfsarts bij de individuele verzuimbegeleiding</w:t>
      </w:r>
      <w:r w:rsidR="00BF0E0C">
        <w:rPr>
          <w:rFonts w:cs="Arial"/>
          <w:color w:val="00B050"/>
          <w:sz w:val="32"/>
          <w:szCs w:val="32"/>
        </w:rPr>
        <w:t xml:space="preserve">:      </w:t>
      </w:r>
      <w:r>
        <w:rPr>
          <w:rFonts w:cs="Arial"/>
          <w:color w:val="00B050"/>
          <w:sz w:val="32"/>
          <w:szCs w:val="32"/>
        </w:rPr>
        <w:t>eisen, beperkingen, effect en betekenis</w:t>
      </w:r>
      <w:bookmarkEnd w:id="2"/>
    </w:p>
    <w:p w14:paraId="74D2AC5C" w14:textId="77777777" w:rsidR="002D0804" w:rsidRDefault="002D0804" w:rsidP="00A754DA">
      <w:pPr>
        <w:pStyle w:val="broodtekst"/>
        <w:rPr>
          <w:b/>
          <w:color w:val="00B050"/>
          <w:sz w:val="18"/>
          <w:szCs w:val="18"/>
        </w:rPr>
      </w:pPr>
    </w:p>
    <w:p w14:paraId="02858F30" w14:textId="77777777" w:rsidR="004760CA" w:rsidRPr="002D0804" w:rsidRDefault="004760CA" w:rsidP="004760CA">
      <w:pPr>
        <w:pStyle w:val="broodtekst"/>
        <w:rPr>
          <w:rFonts w:cs="Arial"/>
          <w:sz w:val="18"/>
          <w:szCs w:val="18"/>
        </w:rPr>
      </w:pPr>
    </w:p>
    <w:p w14:paraId="58D2C4A8" w14:textId="77777777" w:rsidR="00D02FEE" w:rsidRPr="002D0804" w:rsidRDefault="00D02FEE" w:rsidP="002D0804">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2D0804" w:rsidRDefault="009636CC" w:rsidP="002D0804">
      <w:pPr>
        <w:pStyle w:val="kop2"/>
        <w:spacing w:line="276" w:lineRule="auto"/>
        <w:jc w:val="both"/>
        <w:rPr>
          <w:rFonts w:cs="Arial"/>
          <w:color w:val="auto"/>
          <w:sz w:val="18"/>
          <w:szCs w:val="18"/>
          <w:lang w:bidi="or-IN"/>
        </w:rPr>
      </w:pPr>
      <w:r w:rsidRPr="002D0804">
        <w:rPr>
          <w:rFonts w:cs="Arial"/>
          <w:color w:val="auto"/>
          <w:sz w:val="18"/>
          <w:szCs w:val="18"/>
          <w:lang w:bidi="or-IN"/>
        </w:rPr>
        <w:t xml:space="preserve"> </w:t>
      </w:r>
      <w:bookmarkStart w:id="4" w:name="_Toc45477910"/>
      <w:r w:rsidR="00754E5B" w:rsidRPr="002D0804">
        <w:rPr>
          <w:rFonts w:cs="Arial"/>
          <w:color w:val="auto"/>
          <w:sz w:val="18"/>
          <w:szCs w:val="18"/>
          <w:lang w:bidi="or-IN"/>
        </w:rPr>
        <w:t>Omschrijving/a</w:t>
      </w:r>
      <w:r w:rsidR="00B02011" w:rsidRPr="002D0804">
        <w:rPr>
          <w:rFonts w:cs="Arial"/>
          <w:color w:val="auto"/>
          <w:sz w:val="18"/>
          <w:szCs w:val="18"/>
          <w:lang w:bidi="or-IN"/>
        </w:rPr>
        <w:t>chtergronden</w:t>
      </w:r>
      <w:bookmarkEnd w:id="3"/>
      <w:r w:rsidR="00754E5B" w:rsidRPr="002D0804">
        <w:rPr>
          <w:rFonts w:cs="Arial"/>
          <w:color w:val="auto"/>
          <w:sz w:val="18"/>
          <w:szCs w:val="18"/>
          <w:lang w:bidi="or-IN"/>
        </w:rPr>
        <w:t>/leerdoelen</w:t>
      </w:r>
      <w:bookmarkEnd w:id="4"/>
    </w:p>
    <w:p w14:paraId="31AD9EB4" w14:textId="77777777" w:rsidR="0053211C" w:rsidRPr="002D0804" w:rsidRDefault="0053211C" w:rsidP="002D0804">
      <w:pPr>
        <w:pStyle w:val="Lijstalinea"/>
        <w:spacing w:line="276" w:lineRule="auto"/>
        <w:ind w:left="0"/>
        <w:jc w:val="both"/>
        <w:rPr>
          <w:szCs w:val="18"/>
        </w:rPr>
      </w:pPr>
    </w:p>
    <w:p w14:paraId="093F7FAB" w14:textId="6CAE8E76" w:rsidR="00B11893" w:rsidRDefault="007A02B2" w:rsidP="002D0804">
      <w:pPr>
        <w:spacing w:line="276" w:lineRule="auto"/>
        <w:rPr>
          <w:szCs w:val="18"/>
        </w:rPr>
      </w:pPr>
      <w:r>
        <w:rPr>
          <w:szCs w:val="18"/>
        </w:rPr>
        <w:t>Een belangrijke taak van bedrijfsartsen in de individuele verzuimbegeleiding is</w:t>
      </w:r>
      <w:r w:rsidR="002F0BD2">
        <w:rPr>
          <w:szCs w:val="18"/>
        </w:rPr>
        <w:t xml:space="preserve"> om zich een oordeel te vormen over diagnose en de adequaatheid van de behandeling. En vervolgens </w:t>
      </w:r>
      <w:r w:rsidR="006B16C4">
        <w:rPr>
          <w:szCs w:val="18"/>
        </w:rPr>
        <w:t xml:space="preserve">om </w:t>
      </w:r>
      <w:r>
        <w:rPr>
          <w:szCs w:val="18"/>
        </w:rPr>
        <w:t>werkgever en werknemer te adviseren over wat de werknemer nodig heeft om te herstellen, wat hij nog kan en wat dat betekent voor zijn werk en de terugkeer naar zijn werk</w:t>
      </w:r>
      <w:r w:rsidR="002F0BD2">
        <w:rPr>
          <w:szCs w:val="18"/>
        </w:rPr>
        <w:t xml:space="preserve"> en het tijdpad </w:t>
      </w:r>
      <w:r w:rsidR="006B16C4">
        <w:rPr>
          <w:szCs w:val="18"/>
        </w:rPr>
        <w:t xml:space="preserve">daarvan. </w:t>
      </w:r>
      <w:r>
        <w:rPr>
          <w:szCs w:val="18"/>
        </w:rPr>
        <w:br/>
        <w:t>De bedrijfsartsen legge</w:t>
      </w:r>
      <w:r w:rsidR="002F0BD2">
        <w:rPr>
          <w:szCs w:val="18"/>
        </w:rPr>
        <w:t xml:space="preserve">n hun advies schriftelijk vast. </w:t>
      </w:r>
      <w:r>
        <w:rPr>
          <w:szCs w:val="18"/>
          <w:lang w:bidi="or-IN"/>
        </w:rPr>
        <w:t>Het is van het grootste belang dat daarbij een eenduidig taalgebruik wordt gehanteerd. Belangrijk zaken mogen niet voor velerlei uitleg vatbaar zijn. De beschrijving van het advies moet een logisch gevolg zijn van de aangegeven beperkingen. Weke woorden gebruiken we wel en welke juist niet</w:t>
      </w:r>
      <w:r>
        <w:rPr>
          <w:szCs w:val="18"/>
          <w:lang w:bidi="or-IN"/>
        </w:rPr>
        <w:t xml:space="preserve">. Andere voorwaarden zijn dat er duidelijkheid is over de prognose en </w:t>
      </w:r>
      <w:r w:rsidR="002F0BD2">
        <w:rPr>
          <w:szCs w:val="18"/>
          <w:lang w:bidi="or-IN"/>
        </w:rPr>
        <w:t xml:space="preserve">dat </w:t>
      </w:r>
      <w:r>
        <w:rPr>
          <w:szCs w:val="18"/>
          <w:lang w:bidi="or-IN"/>
        </w:rPr>
        <w:t>de tekst privacyproof</w:t>
      </w:r>
      <w:r w:rsidR="002F0BD2">
        <w:rPr>
          <w:szCs w:val="18"/>
          <w:lang w:bidi="or-IN"/>
        </w:rPr>
        <w:t xml:space="preserve"> is.</w:t>
      </w:r>
    </w:p>
    <w:p w14:paraId="67B7710A" w14:textId="4164358A" w:rsidR="001A45A0" w:rsidRPr="002D0804" w:rsidRDefault="002F0BD2" w:rsidP="002D0804">
      <w:pPr>
        <w:spacing w:line="276" w:lineRule="auto"/>
        <w:rPr>
          <w:szCs w:val="18"/>
        </w:rPr>
      </w:pPr>
      <w:r>
        <w:rPr>
          <w:szCs w:val="18"/>
        </w:rPr>
        <w:t>In d</w:t>
      </w:r>
      <w:r w:rsidR="007A02B2">
        <w:rPr>
          <w:szCs w:val="18"/>
        </w:rPr>
        <w:t>eze themasessie</w:t>
      </w:r>
      <w:r>
        <w:rPr>
          <w:szCs w:val="18"/>
        </w:rPr>
        <w:t xml:space="preserve"> bespreken we</w:t>
      </w:r>
      <w:r w:rsidR="007A02B2">
        <w:rPr>
          <w:szCs w:val="18"/>
        </w:rPr>
        <w:t xml:space="preserve"> met </w:t>
      </w:r>
      <w:r w:rsidR="00B11893">
        <w:rPr>
          <w:szCs w:val="18"/>
        </w:rPr>
        <w:t>de bedrijfsartsen</w:t>
      </w:r>
      <w:r w:rsidR="007A02B2">
        <w:rPr>
          <w:szCs w:val="18"/>
        </w:rPr>
        <w:t xml:space="preserve"> </w:t>
      </w:r>
      <w:r>
        <w:rPr>
          <w:szCs w:val="18"/>
        </w:rPr>
        <w:t>een aantal terugkoppelingen en delen we best practices. En last but nog least</w:t>
      </w:r>
      <w:r w:rsidR="007A02B2">
        <w:rPr>
          <w:szCs w:val="18"/>
        </w:rPr>
        <w:t xml:space="preserve"> leggen</w:t>
      </w:r>
      <w:r>
        <w:rPr>
          <w:szCs w:val="18"/>
        </w:rPr>
        <w:t xml:space="preserve"> we de terugkoppelingen</w:t>
      </w:r>
      <w:r w:rsidR="007A02B2">
        <w:rPr>
          <w:szCs w:val="18"/>
        </w:rPr>
        <w:t xml:space="preserve"> langs de lat van de </w:t>
      </w:r>
      <w:r>
        <w:rPr>
          <w:szCs w:val="18"/>
        </w:rPr>
        <w:t>Leidraad bedrijfsarts en privacy anno 2019</w:t>
      </w:r>
      <w:r w:rsidR="00B11893">
        <w:rPr>
          <w:szCs w:val="18"/>
        </w:rPr>
        <w:t>.</w:t>
      </w:r>
      <w:r w:rsidR="001820B0">
        <w:rPr>
          <w:szCs w:val="18"/>
        </w:rPr>
        <w:t xml:space="preserve"> </w:t>
      </w:r>
    </w:p>
    <w:p w14:paraId="090C0668" w14:textId="77777777" w:rsidR="00416222" w:rsidRPr="002D0804" w:rsidRDefault="00416222" w:rsidP="002D0804">
      <w:pPr>
        <w:spacing w:line="276" w:lineRule="auto"/>
        <w:rPr>
          <w:szCs w:val="18"/>
        </w:rPr>
      </w:pPr>
    </w:p>
    <w:p w14:paraId="2D5E760F" w14:textId="4D7EDC10" w:rsidR="00416222" w:rsidRPr="002D0804" w:rsidRDefault="002F0BD2" w:rsidP="002D0804">
      <w:pPr>
        <w:spacing w:line="276" w:lineRule="auto"/>
        <w:rPr>
          <w:szCs w:val="18"/>
        </w:rPr>
      </w:pPr>
      <w:r>
        <w:rPr>
          <w:szCs w:val="18"/>
        </w:rPr>
        <w:t>Na de themasessie</w:t>
      </w:r>
      <w:r w:rsidR="005A2404">
        <w:rPr>
          <w:szCs w:val="18"/>
        </w:rPr>
        <w:t xml:space="preserve"> hebben de</w:t>
      </w:r>
      <w:r w:rsidR="00B929BB" w:rsidRPr="002D0804">
        <w:rPr>
          <w:szCs w:val="18"/>
        </w:rPr>
        <w:t xml:space="preserve"> </w:t>
      </w:r>
      <w:r>
        <w:rPr>
          <w:szCs w:val="18"/>
        </w:rPr>
        <w:t>bedrijfsartsen weer scherp:</w:t>
      </w:r>
    </w:p>
    <w:p w14:paraId="3E12C41C" w14:textId="13135452" w:rsidR="002F0BD2" w:rsidRDefault="002F0BD2" w:rsidP="002D0804">
      <w:pPr>
        <w:pStyle w:val="Lijstalinea"/>
        <w:numPr>
          <w:ilvl w:val="0"/>
          <w:numId w:val="23"/>
        </w:numPr>
        <w:spacing w:line="276" w:lineRule="auto"/>
        <w:rPr>
          <w:szCs w:val="18"/>
        </w:rPr>
      </w:pPr>
      <w:r>
        <w:rPr>
          <w:szCs w:val="18"/>
        </w:rPr>
        <w:t>Welke onderdelen een advies in het kader van individuele verzuimbegeleiding moet bevatten</w:t>
      </w:r>
    </w:p>
    <w:p w14:paraId="67968695" w14:textId="0DA232DB" w:rsidR="008F72E4" w:rsidRDefault="008F72E4" w:rsidP="002D0804">
      <w:pPr>
        <w:pStyle w:val="Lijstalinea"/>
        <w:numPr>
          <w:ilvl w:val="0"/>
          <w:numId w:val="23"/>
        </w:numPr>
        <w:spacing w:line="276" w:lineRule="auto"/>
        <w:rPr>
          <w:szCs w:val="18"/>
        </w:rPr>
      </w:pPr>
      <w:r>
        <w:rPr>
          <w:szCs w:val="18"/>
        </w:rPr>
        <w:t>Wat er in het kader van de Beleidsregels Poortwachter van de bedrijfsarts wordt verwacht</w:t>
      </w:r>
    </w:p>
    <w:p w14:paraId="7F341F50" w14:textId="5679A02C" w:rsidR="008F72E4" w:rsidRDefault="008F72E4" w:rsidP="002D0804">
      <w:pPr>
        <w:pStyle w:val="Lijstalinea"/>
        <w:numPr>
          <w:ilvl w:val="0"/>
          <w:numId w:val="23"/>
        </w:numPr>
        <w:spacing w:line="276" w:lineRule="auto"/>
        <w:rPr>
          <w:szCs w:val="18"/>
        </w:rPr>
      </w:pPr>
      <w:r>
        <w:rPr>
          <w:szCs w:val="18"/>
        </w:rPr>
        <w:t>Wat de do’s en don’ts zijn in het kader van de Leidraad bedrijfsarts en privacy en de Autoriteit Persoonsgegevens</w:t>
      </w:r>
    </w:p>
    <w:p w14:paraId="4D3E431A" w14:textId="77777777" w:rsidR="002F0BD2" w:rsidRDefault="002F0BD2" w:rsidP="002D0804">
      <w:pPr>
        <w:pStyle w:val="Lijstalinea"/>
        <w:numPr>
          <w:ilvl w:val="0"/>
          <w:numId w:val="23"/>
        </w:numPr>
        <w:spacing w:line="276" w:lineRule="auto"/>
        <w:rPr>
          <w:szCs w:val="18"/>
        </w:rPr>
      </w:pPr>
      <w:r>
        <w:rPr>
          <w:szCs w:val="18"/>
        </w:rPr>
        <w:t>Welke mogelijkheden er zijn om de prognose weer te geven</w:t>
      </w:r>
    </w:p>
    <w:p w14:paraId="13028F6E" w14:textId="4B21960A" w:rsidR="008F72E4" w:rsidRDefault="008F72E4" w:rsidP="002D0804">
      <w:pPr>
        <w:pStyle w:val="Lijstalinea"/>
        <w:numPr>
          <w:ilvl w:val="0"/>
          <w:numId w:val="23"/>
        </w:numPr>
        <w:spacing w:line="276" w:lineRule="auto"/>
        <w:rPr>
          <w:szCs w:val="18"/>
        </w:rPr>
      </w:pPr>
      <w:r>
        <w:rPr>
          <w:szCs w:val="18"/>
        </w:rPr>
        <w:t>Welke taalkundige eisen worden gesteld aan de opbouw en het verslag</w:t>
      </w:r>
    </w:p>
    <w:p w14:paraId="7BA1C3AC" w14:textId="4EB0C9C5" w:rsidR="002D0804" w:rsidRPr="008F72E4" w:rsidRDefault="002D0804" w:rsidP="008F72E4">
      <w:pPr>
        <w:pStyle w:val="Lijstalinea"/>
        <w:spacing w:line="276" w:lineRule="auto"/>
        <w:rPr>
          <w:szCs w:val="18"/>
        </w:rPr>
      </w:pPr>
    </w:p>
    <w:p w14:paraId="6A75E55E" w14:textId="77777777" w:rsidR="00A948F5" w:rsidRPr="002D0804" w:rsidRDefault="00A948F5" w:rsidP="002D0804">
      <w:pPr>
        <w:spacing w:line="276" w:lineRule="auto"/>
        <w:rPr>
          <w:szCs w:val="18"/>
          <w:lang w:bidi="or-IN"/>
        </w:rPr>
      </w:pPr>
    </w:p>
    <w:p w14:paraId="07DCA69B" w14:textId="77777777" w:rsidR="00214DE0" w:rsidRPr="002D0804" w:rsidRDefault="00553FF3" w:rsidP="002D0804">
      <w:pPr>
        <w:pStyle w:val="kop2"/>
        <w:spacing w:line="276" w:lineRule="auto"/>
        <w:rPr>
          <w:rStyle w:val="Subtielebenadrukking"/>
          <w:i w:val="0"/>
          <w:color w:val="auto"/>
          <w:sz w:val="18"/>
          <w:szCs w:val="18"/>
        </w:rPr>
      </w:pPr>
      <w:bookmarkStart w:id="5" w:name="_Toc45477911"/>
      <w:r w:rsidRPr="002D0804">
        <w:rPr>
          <w:rStyle w:val="Subtielebenadrukking"/>
          <w:i w:val="0"/>
          <w:color w:val="auto"/>
          <w:sz w:val="18"/>
          <w:szCs w:val="18"/>
        </w:rPr>
        <w:t>Bijzonderheden/werkvorm/groepsgrootte</w:t>
      </w:r>
      <w:bookmarkEnd w:id="5"/>
    </w:p>
    <w:p w14:paraId="36F04B5F" w14:textId="77777777" w:rsidR="00553FF3" w:rsidRPr="002D0804" w:rsidRDefault="00553FF3" w:rsidP="002D0804">
      <w:pPr>
        <w:pStyle w:val="broodtekst"/>
        <w:spacing w:line="276" w:lineRule="auto"/>
        <w:jc w:val="both"/>
        <w:rPr>
          <w:rStyle w:val="Subtielebenadrukking"/>
          <w:b/>
          <w:i w:val="0"/>
          <w:iCs w:val="0"/>
          <w:color w:val="00B050"/>
          <w:sz w:val="18"/>
          <w:szCs w:val="18"/>
          <w:lang w:bidi="or-IN"/>
        </w:rPr>
      </w:pPr>
    </w:p>
    <w:p w14:paraId="3B8844CB" w14:textId="77777777" w:rsidR="00553FF3" w:rsidRPr="002D0804" w:rsidRDefault="00416222" w:rsidP="002D0804">
      <w:pPr>
        <w:pStyle w:val="broodtekst"/>
        <w:spacing w:line="276" w:lineRule="auto"/>
        <w:jc w:val="both"/>
        <w:rPr>
          <w:sz w:val="18"/>
          <w:szCs w:val="18"/>
          <w:lang w:bidi="or-IN"/>
        </w:rPr>
      </w:pPr>
      <w:r w:rsidRPr="002D0804">
        <w:rPr>
          <w:sz w:val="18"/>
          <w:szCs w:val="18"/>
          <w:lang w:bidi="or-IN"/>
        </w:rPr>
        <w:t>Het maximale aantal deelnemers is 20.</w:t>
      </w:r>
    </w:p>
    <w:p w14:paraId="783F98B3" w14:textId="77777777" w:rsidR="002D0804" w:rsidRDefault="002D0804" w:rsidP="002D0804">
      <w:pPr>
        <w:pStyle w:val="broodtekst"/>
        <w:spacing w:line="276" w:lineRule="auto"/>
        <w:jc w:val="both"/>
        <w:rPr>
          <w:sz w:val="18"/>
          <w:szCs w:val="18"/>
          <w:lang w:bidi="or-IN"/>
        </w:rPr>
      </w:pPr>
    </w:p>
    <w:p w14:paraId="0CCDB7C2" w14:textId="77777777" w:rsidR="00A948F5" w:rsidRPr="002D0804" w:rsidRDefault="00A948F5" w:rsidP="002D0804">
      <w:pPr>
        <w:pStyle w:val="broodtekst"/>
        <w:spacing w:line="276" w:lineRule="auto"/>
        <w:jc w:val="both"/>
        <w:rPr>
          <w:sz w:val="18"/>
          <w:szCs w:val="18"/>
          <w:lang w:bidi="or-IN"/>
        </w:rPr>
      </w:pPr>
    </w:p>
    <w:p w14:paraId="3AD1F98C" w14:textId="77777777" w:rsidR="00553FF3" w:rsidRPr="002D0804" w:rsidRDefault="00553FF3" w:rsidP="002D0804">
      <w:pPr>
        <w:pStyle w:val="kop2"/>
        <w:spacing w:line="276" w:lineRule="auto"/>
        <w:rPr>
          <w:rStyle w:val="Subtielebenadrukking"/>
          <w:i w:val="0"/>
          <w:color w:val="auto"/>
          <w:sz w:val="18"/>
          <w:szCs w:val="18"/>
        </w:rPr>
      </w:pPr>
      <w:bookmarkStart w:id="6" w:name="_Toc45477912"/>
      <w:r w:rsidRPr="002D0804">
        <w:rPr>
          <w:rStyle w:val="Subtielebenadrukking"/>
          <w:i w:val="0"/>
          <w:color w:val="auto"/>
          <w:sz w:val="18"/>
          <w:szCs w:val="18"/>
        </w:rPr>
        <w:t>Doelgroep</w:t>
      </w:r>
      <w:bookmarkEnd w:id="6"/>
    </w:p>
    <w:p w14:paraId="245F46B4" w14:textId="77777777" w:rsidR="00E750C4" w:rsidRPr="002D0804" w:rsidRDefault="00E750C4" w:rsidP="002D0804">
      <w:pPr>
        <w:pStyle w:val="broodtekst"/>
        <w:spacing w:line="276" w:lineRule="auto"/>
        <w:rPr>
          <w:sz w:val="18"/>
          <w:szCs w:val="18"/>
        </w:rPr>
      </w:pPr>
    </w:p>
    <w:p w14:paraId="76282EDF" w14:textId="54E16391" w:rsidR="00BA6A07" w:rsidRPr="002D0804" w:rsidRDefault="003B539A" w:rsidP="002D0804">
      <w:pPr>
        <w:pStyle w:val="broodtekst"/>
        <w:spacing w:line="276" w:lineRule="auto"/>
        <w:jc w:val="both"/>
        <w:rPr>
          <w:sz w:val="18"/>
          <w:szCs w:val="18"/>
          <w:lang w:bidi="or-IN"/>
        </w:rPr>
      </w:pPr>
      <w:r>
        <w:rPr>
          <w:sz w:val="18"/>
          <w:szCs w:val="18"/>
          <w:lang w:bidi="or-IN"/>
        </w:rPr>
        <w:t>(Bedrijfs)artsen</w:t>
      </w:r>
      <w:r w:rsidR="00416222" w:rsidRPr="002D0804">
        <w:rPr>
          <w:sz w:val="18"/>
          <w:szCs w:val="18"/>
          <w:lang w:bidi="or-IN"/>
        </w:rPr>
        <w:t xml:space="preserve"> die </w:t>
      </w:r>
      <w:r w:rsidR="008F72E4">
        <w:rPr>
          <w:sz w:val="18"/>
          <w:szCs w:val="18"/>
          <w:lang w:bidi="or-IN"/>
        </w:rPr>
        <w:t>werkzaam zijn bij ArboNed</w:t>
      </w:r>
      <w:r w:rsidR="00416222" w:rsidRPr="002D0804">
        <w:rPr>
          <w:sz w:val="18"/>
          <w:szCs w:val="18"/>
          <w:lang w:bidi="or-IN"/>
        </w:rPr>
        <w:t>.</w:t>
      </w:r>
      <w:r w:rsidR="00697DB4">
        <w:rPr>
          <w:sz w:val="18"/>
          <w:szCs w:val="18"/>
          <w:lang w:bidi="or-IN"/>
        </w:rPr>
        <w:t xml:space="preserve"> </w:t>
      </w:r>
    </w:p>
    <w:p w14:paraId="1C39FC10" w14:textId="77777777" w:rsidR="002D0804" w:rsidRDefault="002D0804" w:rsidP="002D0804">
      <w:pPr>
        <w:pStyle w:val="broodtekst"/>
        <w:spacing w:line="276" w:lineRule="auto"/>
        <w:ind w:left="720"/>
        <w:jc w:val="both"/>
        <w:rPr>
          <w:sz w:val="18"/>
          <w:szCs w:val="18"/>
          <w:lang w:bidi="or-IN"/>
        </w:rPr>
      </w:pPr>
    </w:p>
    <w:p w14:paraId="3D02103C" w14:textId="77777777" w:rsidR="00A948F5" w:rsidRPr="002D0804" w:rsidRDefault="00A948F5" w:rsidP="002D0804">
      <w:pPr>
        <w:pStyle w:val="broodtekst"/>
        <w:spacing w:line="276" w:lineRule="auto"/>
        <w:ind w:left="720"/>
        <w:jc w:val="both"/>
        <w:rPr>
          <w:sz w:val="18"/>
          <w:szCs w:val="18"/>
          <w:lang w:bidi="or-IN"/>
        </w:rPr>
      </w:pPr>
    </w:p>
    <w:p w14:paraId="7787B804" w14:textId="7ED617F1" w:rsidR="000D7286" w:rsidRPr="002D0804" w:rsidRDefault="008F72E4" w:rsidP="002D0804">
      <w:pPr>
        <w:pStyle w:val="kop2"/>
        <w:spacing w:line="276" w:lineRule="auto"/>
        <w:rPr>
          <w:rStyle w:val="Subtielebenadrukking"/>
          <w:i w:val="0"/>
          <w:sz w:val="18"/>
          <w:szCs w:val="18"/>
        </w:rPr>
      </w:pPr>
      <w:bookmarkStart w:id="7" w:name="_Toc45477913"/>
      <w:r>
        <w:rPr>
          <w:rStyle w:val="Subtielebenadrukking"/>
          <w:i w:val="0"/>
          <w:sz w:val="18"/>
          <w:szCs w:val="18"/>
        </w:rPr>
        <w:t>Literatuur</w:t>
      </w:r>
      <w:bookmarkEnd w:id="7"/>
    </w:p>
    <w:p w14:paraId="2CAB793A" w14:textId="77777777" w:rsidR="00E750C4" w:rsidRDefault="00E750C4" w:rsidP="0051503C">
      <w:pPr>
        <w:autoSpaceDE w:val="0"/>
        <w:autoSpaceDN w:val="0"/>
        <w:adjustRightInd w:val="0"/>
        <w:spacing w:line="276" w:lineRule="auto"/>
        <w:ind w:left="142"/>
        <w:jc w:val="both"/>
        <w:rPr>
          <w:rFonts w:cs="Arial"/>
          <w:color w:val="000000"/>
          <w:szCs w:val="18"/>
          <w:lang w:eastAsia="nl-NL"/>
        </w:rPr>
      </w:pPr>
    </w:p>
    <w:p w14:paraId="117998BD" w14:textId="638B8195" w:rsidR="000D7286" w:rsidRDefault="008F72E4" w:rsidP="001820B0">
      <w:pPr>
        <w:autoSpaceDE w:val="0"/>
        <w:autoSpaceDN w:val="0"/>
        <w:adjustRightInd w:val="0"/>
        <w:spacing w:line="276" w:lineRule="auto"/>
        <w:jc w:val="both"/>
        <w:rPr>
          <w:rFonts w:cs="Arial"/>
          <w:color w:val="000000"/>
          <w:szCs w:val="18"/>
          <w:lang w:eastAsia="nl-NL"/>
        </w:rPr>
      </w:pPr>
      <w:r>
        <w:rPr>
          <w:rFonts w:cs="Arial"/>
          <w:color w:val="000000"/>
          <w:szCs w:val="18"/>
          <w:lang w:eastAsia="nl-NL"/>
        </w:rPr>
        <w:t>Ter voorbereiding wordt als literatuur aanbevolen:</w:t>
      </w:r>
    </w:p>
    <w:p w14:paraId="3315B9F4" w14:textId="2863346E" w:rsidR="008F72E4" w:rsidRDefault="008F72E4" w:rsidP="008F72E4">
      <w:pPr>
        <w:pStyle w:val="Lijstalinea"/>
        <w:numPr>
          <w:ilvl w:val="0"/>
          <w:numId w:val="26"/>
        </w:numPr>
        <w:autoSpaceDE w:val="0"/>
        <w:autoSpaceDN w:val="0"/>
        <w:adjustRightInd w:val="0"/>
        <w:spacing w:line="276" w:lineRule="auto"/>
        <w:jc w:val="both"/>
        <w:rPr>
          <w:rFonts w:cs="Arial"/>
          <w:color w:val="000000"/>
          <w:szCs w:val="18"/>
          <w:lang w:eastAsia="nl-NL"/>
        </w:rPr>
      </w:pPr>
      <w:r>
        <w:rPr>
          <w:rFonts w:cs="Arial"/>
          <w:color w:val="000000"/>
          <w:szCs w:val="18"/>
          <w:lang w:eastAsia="nl-NL"/>
        </w:rPr>
        <w:t>Leidraad bedrijfsarts en privacy anno 2019 (OVAL in samenwerking met NVAB)</w:t>
      </w:r>
    </w:p>
    <w:p w14:paraId="70207631" w14:textId="1FC8C967" w:rsidR="008F72E4" w:rsidRDefault="008F72E4" w:rsidP="008F72E4">
      <w:pPr>
        <w:pStyle w:val="Lijstalinea"/>
        <w:numPr>
          <w:ilvl w:val="0"/>
          <w:numId w:val="26"/>
        </w:numPr>
        <w:autoSpaceDE w:val="0"/>
        <w:autoSpaceDN w:val="0"/>
        <w:adjustRightInd w:val="0"/>
        <w:spacing w:line="276" w:lineRule="auto"/>
        <w:jc w:val="both"/>
        <w:rPr>
          <w:rFonts w:cs="Arial"/>
          <w:color w:val="000000"/>
          <w:szCs w:val="18"/>
          <w:lang w:eastAsia="nl-NL"/>
        </w:rPr>
      </w:pPr>
      <w:r>
        <w:rPr>
          <w:rFonts w:cs="Arial"/>
          <w:color w:val="000000"/>
          <w:szCs w:val="18"/>
          <w:lang w:eastAsia="nl-NL"/>
        </w:rPr>
        <w:t>Beleidsregels beoordelingskader Poortwachter</w:t>
      </w:r>
    </w:p>
    <w:p w14:paraId="2C5DA67D" w14:textId="2B6B9520" w:rsidR="0078183A" w:rsidRPr="008F72E4" w:rsidRDefault="0078183A" w:rsidP="008F72E4">
      <w:pPr>
        <w:pStyle w:val="Lijstalinea"/>
        <w:numPr>
          <w:ilvl w:val="0"/>
          <w:numId w:val="26"/>
        </w:numPr>
        <w:autoSpaceDE w:val="0"/>
        <w:autoSpaceDN w:val="0"/>
        <w:adjustRightInd w:val="0"/>
        <w:spacing w:line="276" w:lineRule="auto"/>
        <w:jc w:val="both"/>
        <w:rPr>
          <w:rFonts w:cs="Arial"/>
          <w:color w:val="000000"/>
          <w:szCs w:val="18"/>
          <w:lang w:eastAsia="nl-NL"/>
        </w:rPr>
      </w:pPr>
      <w:r>
        <w:rPr>
          <w:rFonts w:cs="Arial"/>
          <w:color w:val="000000"/>
          <w:szCs w:val="18"/>
          <w:lang w:eastAsia="nl-NL"/>
        </w:rPr>
        <w:t>Schrijfwijzer ArboNed</w:t>
      </w:r>
    </w:p>
    <w:p w14:paraId="00E5585D" w14:textId="77777777" w:rsidR="000D7286" w:rsidRDefault="000D7286" w:rsidP="001820B0">
      <w:pPr>
        <w:autoSpaceDE w:val="0"/>
        <w:autoSpaceDN w:val="0"/>
        <w:adjustRightInd w:val="0"/>
        <w:spacing w:line="276" w:lineRule="auto"/>
        <w:jc w:val="both"/>
        <w:rPr>
          <w:rFonts w:cs="Arial"/>
          <w:color w:val="000000"/>
          <w:szCs w:val="18"/>
          <w:lang w:eastAsia="nl-NL"/>
        </w:rPr>
      </w:pPr>
    </w:p>
    <w:p w14:paraId="24A84934" w14:textId="77777777" w:rsidR="00A948F5" w:rsidRPr="001820B0" w:rsidRDefault="00A948F5" w:rsidP="001820B0">
      <w:pPr>
        <w:autoSpaceDE w:val="0"/>
        <w:autoSpaceDN w:val="0"/>
        <w:adjustRightInd w:val="0"/>
        <w:spacing w:line="276" w:lineRule="auto"/>
        <w:jc w:val="both"/>
        <w:rPr>
          <w:rFonts w:cs="Arial"/>
          <w:color w:val="000000"/>
          <w:szCs w:val="18"/>
          <w:lang w:eastAsia="nl-NL"/>
        </w:rPr>
      </w:pPr>
    </w:p>
    <w:p w14:paraId="797BA91F" w14:textId="7A5D2316" w:rsidR="00D41FE7" w:rsidRPr="002D0804" w:rsidRDefault="00D41FE7" w:rsidP="002D0804">
      <w:pPr>
        <w:pStyle w:val="kop2"/>
        <w:spacing w:line="276" w:lineRule="auto"/>
        <w:jc w:val="both"/>
        <w:rPr>
          <w:rFonts w:cs="Arial"/>
          <w:color w:val="002060"/>
          <w:sz w:val="18"/>
          <w:szCs w:val="18"/>
          <w:lang w:bidi="or-IN"/>
        </w:rPr>
      </w:pPr>
      <w:bookmarkStart w:id="8" w:name="_Toc45477914"/>
      <w:r w:rsidRPr="00134207">
        <w:rPr>
          <w:rFonts w:cs="Arial"/>
          <w:color w:val="auto"/>
          <w:sz w:val="18"/>
          <w:szCs w:val="18"/>
          <w:lang w:bidi="or-IN"/>
        </w:rPr>
        <w:lastRenderedPageBreak/>
        <w:t>Competenties voor Accreditatie</w:t>
      </w:r>
      <w:bookmarkEnd w:id="8"/>
      <w:r w:rsidR="00507102">
        <w:rPr>
          <w:rFonts w:cs="Arial"/>
          <w:color w:val="auto"/>
          <w:sz w:val="18"/>
          <w:szCs w:val="18"/>
          <w:lang w:bidi="or-IN"/>
        </w:rPr>
        <w:t xml:space="preserve"> </w:t>
      </w:r>
      <w:r w:rsidR="00E94776" w:rsidRPr="002D0804">
        <w:rPr>
          <w:rFonts w:cs="Arial"/>
          <w:color w:val="002060"/>
          <w:sz w:val="18"/>
          <w:szCs w:val="18"/>
          <w:lang w:bidi="or-IN"/>
        </w:rPr>
        <w:tab/>
      </w:r>
    </w:p>
    <w:p w14:paraId="4B7261EC" w14:textId="04997B81" w:rsidR="001820B0" w:rsidRPr="002D0804" w:rsidRDefault="001820B0" w:rsidP="00507102">
      <w:pPr>
        <w:pStyle w:val="broodtekst"/>
        <w:spacing w:line="276" w:lineRule="auto"/>
        <w:jc w:val="both"/>
        <w:rPr>
          <w:rFonts w:cs="Arial"/>
          <w:sz w:val="18"/>
          <w:szCs w:val="18"/>
        </w:rPr>
      </w:pPr>
    </w:p>
    <w:p w14:paraId="50617CDD" w14:textId="5FBE51F9" w:rsidR="00D41FE7" w:rsidRPr="001820B0" w:rsidRDefault="00507102" w:rsidP="002D0804">
      <w:pPr>
        <w:pStyle w:val="broodtekst"/>
        <w:numPr>
          <w:ilvl w:val="0"/>
          <w:numId w:val="10"/>
        </w:numPr>
        <w:spacing w:line="276" w:lineRule="auto"/>
        <w:jc w:val="both"/>
        <w:rPr>
          <w:rFonts w:cs="Arial"/>
          <w:sz w:val="18"/>
          <w:szCs w:val="18"/>
        </w:rPr>
      </w:pPr>
      <w:r>
        <w:rPr>
          <w:rFonts w:cs="Arial"/>
          <w:color w:val="000000"/>
          <w:sz w:val="18"/>
          <w:szCs w:val="18"/>
          <w:lang w:eastAsia="nl-NL"/>
        </w:rPr>
        <w:t>Medisch handelen</w:t>
      </w:r>
      <w:r w:rsidR="00D41FE7" w:rsidRPr="002D0804">
        <w:rPr>
          <w:rFonts w:cs="Arial"/>
          <w:color w:val="000000"/>
          <w:sz w:val="18"/>
          <w:szCs w:val="18"/>
          <w:lang w:eastAsia="nl-NL"/>
        </w:rPr>
        <w:tab/>
      </w:r>
      <w:r w:rsidR="00D41FE7" w:rsidRPr="002D0804">
        <w:rPr>
          <w:rFonts w:cs="Arial"/>
          <w:color w:val="000000"/>
          <w:sz w:val="18"/>
          <w:szCs w:val="18"/>
          <w:lang w:eastAsia="nl-NL"/>
        </w:rPr>
        <w:tab/>
      </w:r>
      <w:r w:rsidR="00D41FE7" w:rsidRPr="002D0804">
        <w:rPr>
          <w:rFonts w:cs="Arial"/>
          <w:color w:val="000000"/>
          <w:sz w:val="18"/>
          <w:szCs w:val="18"/>
          <w:lang w:eastAsia="nl-NL"/>
        </w:rPr>
        <w:tab/>
      </w:r>
      <w:r w:rsidR="00C26C9F" w:rsidRPr="002D0804">
        <w:rPr>
          <w:rFonts w:cs="Arial"/>
          <w:color w:val="000000"/>
          <w:sz w:val="18"/>
          <w:szCs w:val="18"/>
          <w:lang w:eastAsia="nl-NL"/>
        </w:rPr>
        <w:tab/>
      </w:r>
      <w:r w:rsidR="0078183A">
        <w:rPr>
          <w:rFonts w:cs="Arial"/>
          <w:color w:val="000000"/>
          <w:sz w:val="18"/>
          <w:szCs w:val="18"/>
          <w:lang w:eastAsia="nl-NL"/>
        </w:rPr>
        <w:t>2</w:t>
      </w:r>
      <w:r w:rsidR="001820B0">
        <w:rPr>
          <w:rFonts w:cs="Arial"/>
          <w:color w:val="000000"/>
          <w:sz w:val="18"/>
          <w:szCs w:val="18"/>
          <w:lang w:eastAsia="nl-NL"/>
        </w:rPr>
        <w:t>0</w:t>
      </w:r>
      <w:r w:rsidR="00D41FE7" w:rsidRPr="002D0804">
        <w:rPr>
          <w:rFonts w:cs="Arial"/>
          <w:color w:val="000000"/>
          <w:sz w:val="18"/>
          <w:szCs w:val="18"/>
          <w:lang w:eastAsia="nl-NL"/>
        </w:rPr>
        <w:t xml:space="preserve"> %</w:t>
      </w:r>
    </w:p>
    <w:p w14:paraId="47001D60" w14:textId="39473653" w:rsidR="00D41FE7" w:rsidRPr="002D0804" w:rsidRDefault="0078183A" w:rsidP="002D0804">
      <w:pPr>
        <w:pStyle w:val="broodtekst"/>
        <w:numPr>
          <w:ilvl w:val="0"/>
          <w:numId w:val="10"/>
        </w:numPr>
        <w:spacing w:line="276" w:lineRule="auto"/>
        <w:jc w:val="both"/>
        <w:rPr>
          <w:rFonts w:cs="Arial"/>
          <w:sz w:val="18"/>
          <w:szCs w:val="18"/>
        </w:rPr>
      </w:pPr>
      <w:r>
        <w:rPr>
          <w:rFonts w:cs="Arial"/>
          <w:sz w:val="18"/>
          <w:szCs w:val="18"/>
        </w:rPr>
        <w:t>Communicatie</w:t>
      </w:r>
      <w:r w:rsidR="00507102">
        <w:rPr>
          <w:rFonts w:cs="Arial"/>
          <w:sz w:val="18"/>
          <w:szCs w:val="18"/>
        </w:rPr>
        <w:tab/>
      </w:r>
      <w:r w:rsidR="00507102">
        <w:rPr>
          <w:rFonts w:cs="Arial"/>
          <w:sz w:val="18"/>
          <w:szCs w:val="18"/>
        </w:rPr>
        <w:tab/>
      </w:r>
      <w:r w:rsidR="00553FF3" w:rsidRPr="002D0804">
        <w:rPr>
          <w:rFonts w:cs="Arial"/>
          <w:sz w:val="18"/>
          <w:szCs w:val="18"/>
        </w:rPr>
        <w:tab/>
      </w:r>
      <w:r w:rsidR="00553FF3" w:rsidRPr="002D0804">
        <w:rPr>
          <w:rFonts w:cs="Arial"/>
          <w:sz w:val="18"/>
          <w:szCs w:val="18"/>
        </w:rPr>
        <w:tab/>
      </w:r>
      <w:r w:rsidR="0041039F" w:rsidRPr="002D0804">
        <w:rPr>
          <w:rFonts w:cs="Arial"/>
          <w:sz w:val="18"/>
          <w:szCs w:val="18"/>
        </w:rPr>
        <w:tab/>
      </w:r>
      <w:r>
        <w:rPr>
          <w:rFonts w:cs="Arial"/>
          <w:sz w:val="18"/>
          <w:szCs w:val="18"/>
        </w:rPr>
        <w:t>6</w:t>
      </w:r>
      <w:r w:rsidR="00A23D5F" w:rsidRPr="002D0804">
        <w:rPr>
          <w:rFonts w:cs="Arial"/>
          <w:sz w:val="18"/>
          <w:szCs w:val="18"/>
        </w:rPr>
        <w:t>0</w:t>
      </w:r>
      <w:r w:rsidR="00D41FE7" w:rsidRPr="002D0804">
        <w:rPr>
          <w:rFonts w:cs="Arial"/>
          <w:sz w:val="18"/>
          <w:szCs w:val="18"/>
        </w:rPr>
        <w:t xml:space="preserve"> %</w:t>
      </w:r>
    </w:p>
    <w:p w14:paraId="6A73C5B6" w14:textId="1307EC5B" w:rsidR="00B02011" w:rsidRPr="002D0804" w:rsidRDefault="0078183A" w:rsidP="002D0804">
      <w:pPr>
        <w:pStyle w:val="broodtekst"/>
        <w:numPr>
          <w:ilvl w:val="0"/>
          <w:numId w:val="10"/>
        </w:numPr>
        <w:tabs>
          <w:tab w:val="left" w:pos="0"/>
        </w:tabs>
        <w:spacing w:line="276" w:lineRule="auto"/>
        <w:jc w:val="both"/>
        <w:rPr>
          <w:rFonts w:cs="Arial"/>
          <w:sz w:val="18"/>
          <w:szCs w:val="18"/>
          <w:lang w:bidi="or-IN"/>
        </w:rPr>
      </w:pPr>
      <w:r>
        <w:rPr>
          <w:rFonts w:cs="Arial"/>
          <w:sz w:val="18"/>
          <w:szCs w:val="18"/>
        </w:rPr>
        <w:t>Maatschappelijk handelen</w:t>
      </w:r>
      <w:r w:rsidR="006B52CD">
        <w:rPr>
          <w:rFonts w:cs="Arial"/>
          <w:sz w:val="18"/>
          <w:szCs w:val="18"/>
        </w:rPr>
        <w:tab/>
      </w:r>
      <w:r w:rsidR="006B52CD">
        <w:rPr>
          <w:rFonts w:cs="Arial"/>
          <w:sz w:val="18"/>
          <w:szCs w:val="18"/>
        </w:rPr>
        <w:tab/>
      </w:r>
      <w:r w:rsidR="006B52CD">
        <w:rPr>
          <w:rFonts w:cs="Arial"/>
          <w:sz w:val="18"/>
          <w:szCs w:val="18"/>
        </w:rPr>
        <w:tab/>
        <w:t>2</w:t>
      </w:r>
      <w:r w:rsidR="00A23D5F" w:rsidRPr="002D0804">
        <w:rPr>
          <w:rFonts w:cs="Arial"/>
          <w:sz w:val="18"/>
          <w:szCs w:val="18"/>
        </w:rPr>
        <w:t>0</w:t>
      </w:r>
      <w:r w:rsidR="00D41FE7" w:rsidRPr="002D0804">
        <w:rPr>
          <w:rFonts w:cs="Arial"/>
          <w:sz w:val="18"/>
          <w:szCs w:val="18"/>
        </w:rPr>
        <w:t xml:space="preserve"> %</w:t>
      </w:r>
    </w:p>
    <w:p w14:paraId="7674CF26" w14:textId="77777777" w:rsidR="000D7286" w:rsidRDefault="000D7286" w:rsidP="002D0804">
      <w:pPr>
        <w:pStyle w:val="broodtekst"/>
        <w:tabs>
          <w:tab w:val="left" w:pos="0"/>
        </w:tabs>
        <w:spacing w:line="276" w:lineRule="auto"/>
        <w:ind w:left="720"/>
        <w:jc w:val="both"/>
        <w:rPr>
          <w:rFonts w:cs="Arial"/>
          <w:sz w:val="18"/>
          <w:szCs w:val="18"/>
          <w:lang w:bidi="or-IN"/>
        </w:rPr>
      </w:pPr>
    </w:p>
    <w:p w14:paraId="3C7EEE51" w14:textId="11401473" w:rsidR="00A948F5" w:rsidRDefault="00A948F5" w:rsidP="002D0804">
      <w:pPr>
        <w:pStyle w:val="broodtekst"/>
        <w:tabs>
          <w:tab w:val="left" w:pos="0"/>
        </w:tabs>
        <w:spacing w:line="276" w:lineRule="auto"/>
        <w:ind w:left="720"/>
        <w:jc w:val="both"/>
        <w:rPr>
          <w:rFonts w:cs="Arial"/>
          <w:sz w:val="18"/>
          <w:szCs w:val="18"/>
          <w:lang w:bidi="or-IN"/>
        </w:rPr>
      </w:pPr>
    </w:p>
    <w:p w14:paraId="59AE5D59" w14:textId="77777777" w:rsidR="00A948F5" w:rsidRDefault="00A948F5" w:rsidP="002D0804">
      <w:pPr>
        <w:pStyle w:val="broodtekst"/>
        <w:tabs>
          <w:tab w:val="left" w:pos="0"/>
        </w:tabs>
        <w:spacing w:line="276" w:lineRule="auto"/>
        <w:ind w:left="720"/>
        <w:jc w:val="both"/>
        <w:rPr>
          <w:rFonts w:cs="Arial"/>
          <w:sz w:val="18"/>
          <w:szCs w:val="18"/>
          <w:lang w:bidi="or-IN"/>
        </w:rPr>
      </w:pPr>
    </w:p>
    <w:p w14:paraId="7A3BE48E" w14:textId="2EFF786D" w:rsidR="00BD3181" w:rsidRPr="00134207" w:rsidRDefault="009636CC" w:rsidP="002D0804">
      <w:pPr>
        <w:pStyle w:val="kop2"/>
        <w:spacing w:line="276" w:lineRule="auto"/>
        <w:rPr>
          <w:rFonts w:cs="Arial"/>
          <w:color w:val="auto"/>
          <w:sz w:val="18"/>
          <w:szCs w:val="18"/>
          <w:lang w:bidi="or-IN"/>
        </w:rPr>
      </w:pPr>
      <w:r w:rsidRPr="00134207">
        <w:rPr>
          <w:rFonts w:cs="Arial"/>
          <w:color w:val="auto"/>
          <w:sz w:val="18"/>
          <w:szCs w:val="18"/>
          <w:lang w:bidi="or-IN"/>
        </w:rPr>
        <w:t xml:space="preserve"> </w:t>
      </w:r>
      <w:bookmarkStart w:id="9" w:name="_Toc45477915"/>
      <w:r w:rsidR="00BD3181" w:rsidRPr="00134207">
        <w:rPr>
          <w:rFonts w:cs="Arial"/>
          <w:color w:val="auto"/>
          <w:sz w:val="18"/>
          <w:szCs w:val="18"/>
          <w:lang w:bidi="or-IN"/>
        </w:rPr>
        <w:t>Docent</w:t>
      </w:r>
      <w:bookmarkEnd w:id="9"/>
    </w:p>
    <w:p w14:paraId="57C83A0B" w14:textId="77777777" w:rsidR="002D0804" w:rsidRDefault="002D0804" w:rsidP="002D0804">
      <w:pPr>
        <w:pStyle w:val="broodtekst"/>
        <w:spacing w:line="276" w:lineRule="auto"/>
        <w:jc w:val="both"/>
        <w:rPr>
          <w:sz w:val="18"/>
          <w:szCs w:val="18"/>
          <w:lang w:bidi="or-IN"/>
        </w:rPr>
      </w:pPr>
    </w:p>
    <w:p w14:paraId="1F6BC136" w14:textId="510FE94C" w:rsidR="004D7D3E" w:rsidRPr="00507102" w:rsidRDefault="000D7286" w:rsidP="00507102">
      <w:pPr>
        <w:pStyle w:val="broodtekst"/>
        <w:spacing w:line="276" w:lineRule="auto"/>
        <w:jc w:val="both"/>
        <w:rPr>
          <w:sz w:val="18"/>
          <w:szCs w:val="18"/>
          <w:lang w:bidi="or-IN"/>
        </w:rPr>
      </w:pPr>
      <w:r w:rsidRPr="002D0804">
        <w:rPr>
          <w:sz w:val="18"/>
          <w:szCs w:val="18"/>
          <w:lang w:bidi="or-IN"/>
        </w:rPr>
        <w:t>Als docent</w:t>
      </w:r>
      <w:r w:rsidR="00A948F5">
        <w:rPr>
          <w:sz w:val="18"/>
          <w:szCs w:val="18"/>
          <w:lang w:bidi="or-IN"/>
        </w:rPr>
        <w:t xml:space="preserve"> treedt</w:t>
      </w:r>
      <w:r w:rsidR="00155063" w:rsidRPr="002D0804">
        <w:rPr>
          <w:sz w:val="18"/>
          <w:szCs w:val="18"/>
          <w:lang w:bidi="or-IN"/>
        </w:rPr>
        <w:t xml:space="preserve"> op</w:t>
      </w:r>
      <w:r w:rsidR="00711185" w:rsidRPr="002D0804">
        <w:rPr>
          <w:sz w:val="18"/>
          <w:szCs w:val="18"/>
          <w:lang w:bidi="or-IN"/>
        </w:rPr>
        <w:t>:</w:t>
      </w:r>
    </w:p>
    <w:p w14:paraId="03E005FE" w14:textId="7B9214D5" w:rsidR="00EE3D9F" w:rsidRPr="002D0804" w:rsidRDefault="0078183A" w:rsidP="002D0804">
      <w:pPr>
        <w:numPr>
          <w:ilvl w:val="0"/>
          <w:numId w:val="18"/>
        </w:numPr>
        <w:spacing w:line="276" w:lineRule="auto"/>
        <w:jc w:val="both"/>
        <w:outlineLvl w:val="0"/>
        <w:rPr>
          <w:szCs w:val="18"/>
        </w:rPr>
      </w:pPr>
      <w:r>
        <w:rPr>
          <w:szCs w:val="18"/>
        </w:rPr>
        <w:t>Truus van Amerongen</w:t>
      </w:r>
    </w:p>
    <w:p w14:paraId="44529ECA" w14:textId="19746C7B" w:rsidR="00B674C9" w:rsidRPr="002D0804" w:rsidRDefault="00B674C9" w:rsidP="003B539A">
      <w:pPr>
        <w:spacing w:line="276" w:lineRule="auto"/>
        <w:jc w:val="both"/>
        <w:outlineLvl w:val="0"/>
        <w:rPr>
          <w:szCs w:val="18"/>
        </w:rPr>
      </w:pPr>
    </w:p>
    <w:p w14:paraId="30A28A18" w14:textId="77777777" w:rsidR="00155063" w:rsidRDefault="00155063" w:rsidP="002D0804">
      <w:pPr>
        <w:spacing w:line="276" w:lineRule="auto"/>
        <w:jc w:val="both"/>
        <w:outlineLvl w:val="0"/>
        <w:rPr>
          <w:szCs w:val="18"/>
        </w:rPr>
      </w:pPr>
    </w:p>
    <w:p w14:paraId="669884F8" w14:textId="77777777" w:rsidR="002D0804" w:rsidRPr="002D0804" w:rsidRDefault="002D0804" w:rsidP="002D0804">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3256"/>
        <w:gridCol w:w="5528"/>
      </w:tblGrid>
      <w:tr w:rsidR="00B96DFC" w:rsidRPr="002D0804" w14:paraId="256A5676" w14:textId="77777777" w:rsidTr="002D0804">
        <w:tc>
          <w:tcPr>
            <w:tcW w:w="3256" w:type="dxa"/>
          </w:tcPr>
          <w:p w14:paraId="1B0620D8" w14:textId="7BFBDB66" w:rsidR="00B96DFC" w:rsidRPr="002D0804" w:rsidRDefault="00B96DFC" w:rsidP="002D0804">
            <w:pPr>
              <w:pStyle w:val="broodtekst"/>
              <w:spacing w:line="276" w:lineRule="auto"/>
              <w:rPr>
                <w:sz w:val="18"/>
                <w:szCs w:val="18"/>
                <w:lang w:bidi="or-IN"/>
              </w:rPr>
            </w:pPr>
          </w:p>
          <w:p w14:paraId="02F309FD" w14:textId="77777777" w:rsidR="002D0804" w:rsidRDefault="002D0804" w:rsidP="00E02611">
            <w:pPr>
              <w:pStyle w:val="broodtekst"/>
              <w:spacing w:line="276" w:lineRule="auto"/>
              <w:rPr>
                <w:b/>
                <w:sz w:val="18"/>
                <w:szCs w:val="18"/>
                <w:lang w:bidi="or-IN"/>
              </w:rPr>
            </w:pPr>
          </w:p>
          <w:p w14:paraId="4150234E" w14:textId="58843C3D" w:rsidR="0078183A" w:rsidRPr="002D0804" w:rsidRDefault="0078183A" w:rsidP="00E02611">
            <w:pPr>
              <w:pStyle w:val="broodtekst"/>
              <w:spacing w:line="276" w:lineRule="auto"/>
              <w:rPr>
                <w:b/>
                <w:sz w:val="18"/>
                <w:szCs w:val="18"/>
                <w:lang w:bidi="or-IN"/>
              </w:rPr>
            </w:pPr>
            <w:r w:rsidRPr="0078183A">
              <w:rPr>
                <w:b/>
                <w:color w:val="00B050"/>
                <w:sz w:val="18"/>
                <w:szCs w:val="18"/>
                <w:lang w:bidi="or-IN"/>
              </w:rPr>
              <w:t>Truus van Amerongen</w:t>
            </w:r>
          </w:p>
        </w:tc>
        <w:tc>
          <w:tcPr>
            <w:tcW w:w="5528" w:type="dxa"/>
          </w:tcPr>
          <w:p w14:paraId="3A673BB5" w14:textId="3DB4A1F9" w:rsidR="00BD3181" w:rsidRPr="00494B09" w:rsidRDefault="0078183A" w:rsidP="002D0804">
            <w:pPr>
              <w:pStyle w:val="Lijstalinea"/>
              <w:spacing w:line="276" w:lineRule="auto"/>
              <w:ind w:left="0"/>
              <w:rPr>
                <w:szCs w:val="18"/>
                <w:lang w:bidi="or-IN"/>
              </w:rPr>
            </w:pPr>
            <w:r>
              <w:rPr>
                <w:szCs w:val="18"/>
                <w:lang w:bidi="or-IN"/>
              </w:rPr>
              <w:t>Truus van Amerongen is medisch directeur van ArboNed, bedrijfsarts en inhoudelijk verantwoordelijk voor het interne opleidingscentrum my-academy van HumanTotalCare. Zij treedt regelmatig als docent op.</w:t>
            </w:r>
          </w:p>
        </w:tc>
      </w:tr>
    </w:tbl>
    <w:p w14:paraId="559D5A99" w14:textId="77777777" w:rsidR="002D0804" w:rsidRDefault="002D0804" w:rsidP="002D0804">
      <w:pPr>
        <w:pStyle w:val="broodtekst"/>
        <w:spacing w:line="276" w:lineRule="auto"/>
        <w:rPr>
          <w:sz w:val="18"/>
          <w:szCs w:val="18"/>
          <w:lang w:bidi="or-IN"/>
        </w:rPr>
      </w:pPr>
    </w:p>
    <w:p w14:paraId="10A98D94" w14:textId="77777777" w:rsidR="002D0804" w:rsidRDefault="002D0804" w:rsidP="002D0804">
      <w:pPr>
        <w:pStyle w:val="broodtekst"/>
        <w:spacing w:line="276" w:lineRule="auto"/>
        <w:rPr>
          <w:sz w:val="18"/>
          <w:szCs w:val="18"/>
          <w:lang w:bidi="or-IN"/>
        </w:rPr>
      </w:pPr>
    </w:p>
    <w:p w14:paraId="53A9331E" w14:textId="77777777" w:rsidR="002D0804" w:rsidRDefault="002D0804" w:rsidP="002D0804">
      <w:pPr>
        <w:pStyle w:val="broodtekst"/>
        <w:spacing w:line="276" w:lineRule="auto"/>
        <w:rPr>
          <w:sz w:val="18"/>
          <w:szCs w:val="18"/>
          <w:lang w:bidi="or-IN"/>
        </w:rPr>
      </w:pPr>
    </w:p>
    <w:p w14:paraId="1D1AE343" w14:textId="77777777" w:rsidR="002D0804" w:rsidRPr="002D0804" w:rsidRDefault="002D0804" w:rsidP="002D0804">
      <w:pPr>
        <w:pStyle w:val="broodtekst"/>
        <w:spacing w:line="276" w:lineRule="auto"/>
        <w:rPr>
          <w:sz w:val="18"/>
          <w:szCs w:val="18"/>
          <w:lang w:bidi="or-IN"/>
        </w:rPr>
      </w:pPr>
    </w:p>
    <w:p w14:paraId="2B8D4141" w14:textId="77777777" w:rsidR="00C42509" w:rsidRPr="00134207" w:rsidRDefault="00C42509" w:rsidP="002D0804">
      <w:pPr>
        <w:pStyle w:val="kop2"/>
        <w:spacing w:line="276" w:lineRule="auto"/>
        <w:rPr>
          <w:rFonts w:cs="Arial"/>
          <w:color w:val="auto"/>
          <w:sz w:val="18"/>
          <w:szCs w:val="18"/>
          <w:lang w:bidi="or-IN"/>
        </w:rPr>
      </w:pPr>
      <w:bookmarkStart w:id="10" w:name="_Toc45477916"/>
      <w:r w:rsidRPr="00134207">
        <w:rPr>
          <w:rFonts w:cs="Arial"/>
          <w:color w:val="auto"/>
          <w:sz w:val="18"/>
          <w:szCs w:val="18"/>
          <w:lang w:bidi="or-IN"/>
        </w:rPr>
        <w:t>Organisatie en Programmacommissie</w:t>
      </w:r>
      <w:bookmarkEnd w:id="10"/>
    </w:p>
    <w:p w14:paraId="650D3221" w14:textId="77777777" w:rsidR="00C42509" w:rsidRPr="002D0804" w:rsidRDefault="00C42509" w:rsidP="002D0804">
      <w:pPr>
        <w:pStyle w:val="broodtekst"/>
        <w:spacing w:line="276" w:lineRule="auto"/>
        <w:rPr>
          <w:rFonts w:cs="Arial"/>
          <w:sz w:val="18"/>
          <w:szCs w:val="18"/>
          <w:lang w:bidi="or-IN"/>
        </w:rPr>
      </w:pPr>
    </w:p>
    <w:p w14:paraId="4648FBD2" w14:textId="77777777" w:rsidR="00C42509" w:rsidRPr="002D0804" w:rsidRDefault="00C42509" w:rsidP="002D0804">
      <w:pPr>
        <w:pStyle w:val="broodtekst"/>
        <w:spacing w:line="276" w:lineRule="auto"/>
        <w:jc w:val="both"/>
        <w:rPr>
          <w:rFonts w:cs="Arial"/>
          <w:sz w:val="18"/>
          <w:szCs w:val="18"/>
        </w:rPr>
      </w:pPr>
      <w:r w:rsidRPr="002D0804">
        <w:rPr>
          <w:rFonts w:cs="Arial"/>
          <w:sz w:val="18"/>
          <w:szCs w:val="18"/>
        </w:rPr>
        <w:t>De organisatie- en progr</w:t>
      </w:r>
      <w:r w:rsidR="00BD3181" w:rsidRPr="002D0804">
        <w:rPr>
          <w:rFonts w:cs="Arial"/>
          <w:sz w:val="18"/>
          <w:szCs w:val="18"/>
        </w:rPr>
        <w:t>ammacommissie voor deze cursus</w:t>
      </w:r>
      <w:r w:rsidRPr="002D0804">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2D0804" w14:paraId="4B3CB909" w14:textId="77777777" w:rsidTr="00EE3D9F">
        <w:trPr>
          <w:trHeight w:val="513"/>
        </w:trPr>
        <w:tc>
          <w:tcPr>
            <w:tcW w:w="3284" w:type="dxa"/>
            <w:shd w:val="clear" w:color="auto" w:fill="00B050"/>
          </w:tcPr>
          <w:p w14:paraId="78F18D57" w14:textId="77777777" w:rsidR="00C42509" w:rsidRPr="002D0804" w:rsidRDefault="00C42509" w:rsidP="002D0804">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Naam</w:t>
            </w:r>
          </w:p>
        </w:tc>
        <w:tc>
          <w:tcPr>
            <w:tcW w:w="5281" w:type="dxa"/>
            <w:shd w:val="clear" w:color="auto" w:fill="00B050"/>
          </w:tcPr>
          <w:p w14:paraId="65C82B94" w14:textId="77777777" w:rsidR="00C42509" w:rsidRPr="002D0804" w:rsidRDefault="00C42509" w:rsidP="002D0804">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Functie</w:t>
            </w:r>
          </w:p>
        </w:tc>
      </w:tr>
      <w:tr w:rsidR="00A754DA" w:rsidRPr="002D0804" w14:paraId="162A7D6C" w14:textId="77777777" w:rsidTr="00EE3D9F">
        <w:trPr>
          <w:trHeight w:val="583"/>
        </w:trPr>
        <w:tc>
          <w:tcPr>
            <w:tcW w:w="3284" w:type="dxa"/>
            <w:vAlign w:val="center"/>
          </w:tcPr>
          <w:p w14:paraId="7B5284F5" w14:textId="77777777" w:rsidR="00A754DA" w:rsidRPr="002D0804" w:rsidRDefault="00A754DA" w:rsidP="002D0804">
            <w:pPr>
              <w:pStyle w:val="broodtekst"/>
              <w:spacing w:line="276" w:lineRule="auto"/>
              <w:rPr>
                <w:rFonts w:cs="Arial"/>
                <w:sz w:val="18"/>
                <w:szCs w:val="18"/>
              </w:rPr>
            </w:pPr>
            <w:r w:rsidRPr="002D0804">
              <w:rPr>
                <w:rFonts w:cs="Arial"/>
                <w:sz w:val="18"/>
                <w:szCs w:val="18"/>
              </w:rPr>
              <w:t>Truus van Amerongen</w:t>
            </w:r>
          </w:p>
        </w:tc>
        <w:tc>
          <w:tcPr>
            <w:tcW w:w="5281" w:type="dxa"/>
            <w:vAlign w:val="center"/>
          </w:tcPr>
          <w:p w14:paraId="27C39B53" w14:textId="77777777" w:rsidR="00A754DA" w:rsidRPr="002D0804" w:rsidRDefault="00A754DA" w:rsidP="002D0804">
            <w:pPr>
              <w:pStyle w:val="broodtekst"/>
              <w:spacing w:line="276" w:lineRule="auto"/>
              <w:jc w:val="both"/>
              <w:rPr>
                <w:rFonts w:cs="Arial"/>
                <w:sz w:val="18"/>
                <w:szCs w:val="18"/>
                <w:lang w:val="en-US"/>
              </w:rPr>
            </w:pPr>
            <w:r w:rsidRPr="002D0804">
              <w:rPr>
                <w:rFonts w:cs="Arial"/>
                <w:sz w:val="18"/>
                <w:szCs w:val="18"/>
                <w:lang w:val="en-US"/>
              </w:rPr>
              <w:t xml:space="preserve">Directeur medische zaken ArboNed; bedrijfsarts HumanCapitalCare; Dean HumanTotalCare </w:t>
            </w:r>
            <w:r w:rsidRPr="002D0804">
              <w:rPr>
                <w:rFonts w:cs="Arial"/>
                <w:i/>
                <w:sz w:val="18"/>
                <w:szCs w:val="18"/>
                <w:lang w:val="en-US"/>
              </w:rPr>
              <w:t>my</w:t>
            </w:r>
            <w:r w:rsidRPr="002D0804">
              <w:rPr>
                <w:rFonts w:cs="Arial"/>
                <w:sz w:val="18"/>
                <w:szCs w:val="18"/>
                <w:lang w:val="en-US"/>
              </w:rPr>
              <w:t>-academy; arts A&amp;G;BIG-nummer: 89022421401</w:t>
            </w:r>
          </w:p>
        </w:tc>
      </w:tr>
      <w:tr w:rsidR="00A754DA" w:rsidRPr="002D0804" w14:paraId="502F5E04" w14:textId="77777777" w:rsidTr="00EE3D9F">
        <w:trPr>
          <w:trHeight w:val="583"/>
        </w:trPr>
        <w:tc>
          <w:tcPr>
            <w:tcW w:w="3284" w:type="dxa"/>
            <w:vAlign w:val="center"/>
          </w:tcPr>
          <w:p w14:paraId="771A4989" w14:textId="11B92A25" w:rsidR="00A754DA" w:rsidRPr="002D0804" w:rsidRDefault="00494B09" w:rsidP="002D0804">
            <w:pPr>
              <w:pStyle w:val="broodtekst"/>
              <w:spacing w:line="276" w:lineRule="auto"/>
              <w:rPr>
                <w:rFonts w:cs="Arial"/>
                <w:sz w:val="18"/>
                <w:szCs w:val="18"/>
              </w:rPr>
            </w:pPr>
            <w:r>
              <w:rPr>
                <w:rFonts w:cs="Arial"/>
                <w:sz w:val="18"/>
                <w:szCs w:val="18"/>
              </w:rPr>
              <w:t>Mirjam Bastings</w:t>
            </w:r>
          </w:p>
        </w:tc>
        <w:tc>
          <w:tcPr>
            <w:tcW w:w="5281" w:type="dxa"/>
            <w:vAlign w:val="center"/>
          </w:tcPr>
          <w:p w14:paraId="4683FA8A" w14:textId="2E1EB971" w:rsidR="00A754DA" w:rsidRPr="002D0804" w:rsidRDefault="00494B09" w:rsidP="002D0804">
            <w:pPr>
              <w:pStyle w:val="broodtekst"/>
              <w:spacing w:line="276" w:lineRule="auto"/>
              <w:jc w:val="both"/>
              <w:rPr>
                <w:rFonts w:cs="Arial"/>
                <w:sz w:val="18"/>
                <w:szCs w:val="18"/>
                <w:lang w:val="en-US"/>
              </w:rPr>
            </w:pPr>
            <w:r>
              <w:rPr>
                <w:rFonts w:cs="Arial"/>
                <w:sz w:val="18"/>
                <w:szCs w:val="18"/>
                <w:lang w:val="en-US"/>
              </w:rPr>
              <w:t>Opleidingsadviseur/onderwijskundige my-academy</w:t>
            </w:r>
          </w:p>
        </w:tc>
      </w:tr>
      <w:tr w:rsidR="00A754DA" w:rsidRPr="002D0804" w14:paraId="6BB87069" w14:textId="77777777" w:rsidTr="00EE3D9F">
        <w:trPr>
          <w:trHeight w:val="583"/>
        </w:trPr>
        <w:tc>
          <w:tcPr>
            <w:tcW w:w="3284" w:type="dxa"/>
            <w:vAlign w:val="center"/>
          </w:tcPr>
          <w:p w14:paraId="4436B025" w14:textId="77777777" w:rsidR="00A754DA" w:rsidRPr="002D0804" w:rsidRDefault="00A754DA" w:rsidP="002D0804">
            <w:pPr>
              <w:pStyle w:val="broodtekst"/>
              <w:spacing w:line="276" w:lineRule="auto"/>
              <w:rPr>
                <w:rFonts w:cs="Arial"/>
                <w:sz w:val="18"/>
                <w:szCs w:val="18"/>
                <w:lang w:val="en-US"/>
              </w:rPr>
            </w:pPr>
          </w:p>
        </w:tc>
        <w:tc>
          <w:tcPr>
            <w:tcW w:w="5281" w:type="dxa"/>
            <w:vAlign w:val="center"/>
          </w:tcPr>
          <w:p w14:paraId="01105C7A" w14:textId="77777777" w:rsidR="00A754DA" w:rsidRPr="002D0804" w:rsidRDefault="00A754DA" w:rsidP="002D0804">
            <w:pPr>
              <w:pStyle w:val="broodtekst"/>
              <w:spacing w:line="276" w:lineRule="auto"/>
              <w:jc w:val="both"/>
              <w:rPr>
                <w:rFonts w:cs="Arial"/>
                <w:sz w:val="18"/>
                <w:szCs w:val="18"/>
                <w:lang w:val="en-US"/>
              </w:rPr>
            </w:pPr>
          </w:p>
        </w:tc>
      </w:tr>
    </w:tbl>
    <w:p w14:paraId="1DBD5FEA" w14:textId="77777777" w:rsidR="00945B97" w:rsidRPr="00134207" w:rsidRDefault="00945B97" w:rsidP="002D0804">
      <w:pPr>
        <w:pStyle w:val="kop2"/>
        <w:spacing w:line="276" w:lineRule="auto"/>
        <w:rPr>
          <w:rFonts w:cs="Arial"/>
          <w:color w:val="auto"/>
          <w:sz w:val="18"/>
          <w:szCs w:val="18"/>
          <w:lang w:bidi="or-IN"/>
        </w:rPr>
      </w:pPr>
      <w:bookmarkStart w:id="11" w:name="_Toc354754318"/>
      <w:bookmarkStart w:id="12" w:name="_Toc45477917"/>
      <w:r w:rsidRPr="00134207">
        <w:rPr>
          <w:rFonts w:cs="Arial"/>
          <w:color w:val="auto"/>
          <w:sz w:val="18"/>
          <w:szCs w:val="18"/>
          <w:lang w:bidi="or-IN"/>
        </w:rPr>
        <w:t>Planning</w:t>
      </w:r>
      <w:bookmarkStart w:id="13" w:name="_GoBack"/>
      <w:bookmarkEnd w:id="11"/>
      <w:bookmarkEnd w:id="12"/>
      <w:bookmarkEnd w:id="13"/>
    </w:p>
    <w:p w14:paraId="05154517" w14:textId="77777777" w:rsidR="00945B97" w:rsidRPr="002D0804" w:rsidRDefault="00945B97" w:rsidP="002D0804">
      <w:pPr>
        <w:pStyle w:val="broodtekst"/>
        <w:spacing w:line="276" w:lineRule="auto"/>
        <w:rPr>
          <w:rFonts w:cs="Arial"/>
          <w:sz w:val="18"/>
          <w:szCs w:val="18"/>
          <w:lang w:bidi="or-IN"/>
        </w:rPr>
      </w:pPr>
    </w:p>
    <w:p w14:paraId="1C0835DC" w14:textId="3D4A71BE" w:rsidR="00C42509" w:rsidRPr="002D0804" w:rsidRDefault="004D7D3E" w:rsidP="002D0804">
      <w:pPr>
        <w:pStyle w:val="broodtekst"/>
        <w:spacing w:line="276" w:lineRule="auto"/>
        <w:jc w:val="both"/>
        <w:rPr>
          <w:rFonts w:cs="Arial"/>
          <w:sz w:val="18"/>
          <w:szCs w:val="18"/>
        </w:rPr>
      </w:pPr>
      <w:r w:rsidRPr="002D0804">
        <w:rPr>
          <w:rFonts w:cs="Arial"/>
          <w:sz w:val="18"/>
          <w:szCs w:val="18"/>
        </w:rPr>
        <w:t xml:space="preserve">De </w:t>
      </w:r>
      <w:r w:rsidR="0078183A">
        <w:rPr>
          <w:rFonts w:cs="Arial"/>
          <w:sz w:val="18"/>
          <w:szCs w:val="18"/>
        </w:rPr>
        <w:t xml:space="preserve">eerste themasessie </w:t>
      </w:r>
      <w:r w:rsidRPr="002D0804">
        <w:rPr>
          <w:rFonts w:cs="Arial"/>
          <w:sz w:val="18"/>
          <w:szCs w:val="18"/>
        </w:rPr>
        <w:t>s</w:t>
      </w:r>
      <w:r w:rsidR="0078183A">
        <w:rPr>
          <w:rFonts w:cs="Arial"/>
          <w:sz w:val="18"/>
          <w:szCs w:val="18"/>
        </w:rPr>
        <w:t>taat gepland op 25 augustus</w:t>
      </w:r>
      <w:r w:rsidR="00BA4822">
        <w:rPr>
          <w:rFonts w:cs="Arial"/>
          <w:sz w:val="18"/>
          <w:szCs w:val="18"/>
        </w:rPr>
        <w:t xml:space="preserve"> 2020. Meer data worden gepland.</w:t>
      </w:r>
    </w:p>
    <w:p w14:paraId="0206FCBC" w14:textId="77777777" w:rsidR="00C42509" w:rsidRPr="002D0804" w:rsidRDefault="00C42509" w:rsidP="002D0804">
      <w:pPr>
        <w:spacing w:line="276" w:lineRule="auto"/>
        <w:rPr>
          <w:rFonts w:cs="Arial"/>
          <w:szCs w:val="18"/>
          <w:lang w:bidi="or-IN"/>
        </w:rPr>
      </w:pPr>
    </w:p>
    <w:p w14:paraId="611A7A88" w14:textId="54A0AEB6" w:rsidR="00B02011" w:rsidRPr="00A948F5" w:rsidRDefault="001D6F7A" w:rsidP="00175A14">
      <w:pPr>
        <w:pStyle w:val="kop10"/>
        <w:framePr w:w="8781" w:h="1711" w:hRule="exact" w:vSpace="0" w:wrap="notBeside" w:vAnchor="page" w:hAnchor="page" w:x="1551" w:y="1541"/>
        <w:numPr>
          <w:ilvl w:val="0"/>
          <w:numId w:val="9"/>
        </w:numPr>
        <w:tabs>
          <w:tab w:val="clear" w:pos="510"/>
          <w:tab w:val="left" w:pos="567"/>
        </w:tabs>
        <w:spacing w:line="276" w:lineRule="auto"/>
        <w:rPr>
          <w:rFonts w:cs="Arial"/>
          <w:color w:val="00B050"/>
          <w:sz w:val="32"/>
          <w:szCs w:val="32"/>
          <w:lang w:bidi="or-IN"/>
        </w:rPr>
      </w:pPr>
      <w:bookmarkStart w:id="14" w:name="_Toc354754316"/>
      <w:bookmarkStart w:id="15" w:name="_Toc45477918"/>
      <w:bookmarkEnd w:id="14"/>
      <w:r w:rsidRPr="00A948F5">
        <w:rPr>
          <w:rFonts w:cs="Arial"/>
          <w:color w:val="00B050"/>
          <w:sz w:val="32"/>
          <w:szCs w:val="32"/>
          <w:lang w:bidi="or-IN"/>
        </w:rPr>
        <w:lastRenderedPageBreak/>
        <w:t xml:space="preserve">Programma </w:t>
      </w:r>
      <w:r w:rsidR="00CA5D85">
        <w:rPr>
          <w:rFonts w:cs="Arial"/>
          <w:color w:val="00B050"/>
          <w:sz w:val="32"/>
          <w:szCs w:val="32"/>
          <w:lang w:bidi="or-IN"/>
        </w:rPr>
        <w:t xml:space="preserve">Themasessie het advies van de bedrijfsarts bij individuele verzuimbegeleiding: </w:t>
      </w:r>
      <w:r w:rsidR="00175A14">
        <w:rPr>
          <w:rFonts w:cs="Arial"/>
          <w:color w:val="00B050"/>
          <w:sz w:val="32"/>
          <w:szCs w:val="32"/>
          <w:lang w:bidi="or-IN"/>
        </w:rPr>
        <w:t>eisen, beperkingen, effect en betekenis</w:t>
      </w:r>
      <w:bookmarkEnd w:id="15"/>
    </w:p>
    <w:p w14:paraId="4FDBA320" w14:textId="77777777" w:rsidR="00F97678" w:rsidRPr="002D0804" w:rsidRDefault="00F97678" w:rsidP="002D0804">
      <w:pPr>
        <w:pStyle w:val="broodtekst"/>
        <w:tabs>
          <w:tab w:val="left" w:pos="1550"/>
        </w:tabs>
        <w:spacing w:line="276" w:lineRule="auto"/>
        <w:jc w:val="both"/>
        <w:rPr>
          <w:rFonts w:cs="Arial"/>
          <w:sz w:val="18"/>
          <w:szCs w:val="18"/>
        </w:rPr>
      </w:pPr>
    </w:p>
    <w:p w14:paraId="380DECCD" w14:textId="77777777" w:rsidR="00B02011" w:rsidRPr="002D0804" w:rsidRDefault="00B02011" w:rsidP="002D0804">
      <w:pPr>
        <w:pStyle w:val="broodtekst"/>
        <w:tabs>
          <w:tab w:val="left" w:pos="1550"/>
        </w:tabs>
        <w:spacing w:line="276" w:lineRule="auto"/>
        <w:jc w:val="both"/>
        <w:rPr>
          <w:rFonts w:cs="Arial"/>
          <w:sz w:val="18"/>
          <w:szCs w:val="18"/>
        </w:rPr>
      </w:pPr>
      <w:r w:rsidRPr="002D0804">
        <w:rPr>
          <w:rFonts w:cs="Arial"/>
          <w:sz w:val="18"/>
          <w:szCs w:val="18"/>
        </w:rPr>
        <w:t>Het programma ziet er als volgt uit</w:t>
      </w:r>
      <w:r w:rsidR="004F16B6" w:rsidRPr="002D0804">
        <w:rPr>
          <w:rFonts w:cs="Arial"/>
          <w:sz w:val="18"/>
          <w:szCs w:val="18"/>
        </w:rPr>
        <w:t>:</w:t>
      </w:r>
    </w:p>
    <w:p w14:paraId="094236B7" w14:textId="77777777" w:rsidR="00E91800" w:rsidRPr="002D0804" w:rsidRDefault="00E91800" w:rsidP="002D0804">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2D0804" w14:paraId="2E418331" w14:textId="77777777" w:rsidTr="00166D16">
        <w:tc>
          <w:tcPr>
            <w:tcW w:w="2263" w:type="dxa"/>
            <w:tcBorders>
              <w:bottom w:val="single" w:sz="4" w:space="0" w:color="auto"/>
            </w:tcBorders>
            <w:shd w:val="clear" w:color="auto" w:fill="00B050"/>
          </w:tcPr>
          <w:p w14:paraId="4C39AD79" w14:textId="77777777" w:rsidR="00E91800" w:rsidRPr="002D0804" w:rsidRDefault="00E91800" w:rsidP="002D0804">
            <w:pPr>
              <w:spacing w:line="276" w:lineRule="auto"/>
              <w:jc w:val="both"/>
              <w:rPr>
                <w:rFonts w:cs="Arial"/>
                <w:szCs w:val="18"/>
              </w:rPr>
            </w:pPr>
          </w:p>
          <w:p w14:paraId="5BC0CE20" w14:textId="77777777" w:rsidR="00712E4D" w:rsidRPr="002D0804" w:rsidRDefault="00E91800" w:rsidP="002D0804">
            <w:pPr>
              <w:spacing w:line="276" w:lineRule="auto"/>
              <w:jc w:val="both"/>
              <w:rPr>
                <w:rFonts w:cs="Arial"/>
                <w:szCs w:val="18"/>
              </w:rPr>
            </w:pPr>
            <w:r w:rsidRPr="002D0804">
              <w:rPr>
                <w:rFonts w:cs="Arial"/>
                <w:szCs w:val="18"/>
              </w:rPr>
              <w:t xml:space="preserve">Tijden </w:t>
            </w:r>
            <w:r w:rsidR="003C5992" w:rsidRPr="002D0804">
              <w:rPr>
                <w:rFonts w:cs="Arial"/>
                <w:szCs w:val="18"/>
              </w:rPr>
              <w:t xml:space="preserve"> </w:t>
            </w:r>
          </w:p>
          <w:p w14:paraId="0EB0934B" w14:textId="77777777" w:rsidR="00E91800" w:rsidRPr="002D0804" w:rsidRDefault="00E91800" w:rsidP="002D0804">
            <w:pPr>
              <w:spacing w:line="276" w:lineRule="auto"/>
              <w:jc w:val="both"/>
              <w:rPr>
                <w:rFonts w:cs="Arial"/>
                <w:szCs w:val="18"/>
              </w:rPr>
            </w:pPr>
          </w:p>
          <w:p w14:paraId="270F6CC7" w14:textId="77777777" w:rsidR="00E91800" w:rsidRPr="002D0804" w:rsidRDefault="00E91800" w:rsidP="002D0804">
            <w:pPr>
              <w:spacing w:line="276" w:lineRule="auto"/>
              <w:jc w:val="both"/>
              <w:rPr>
                <w:rFonts w:cs="Arial"/>
                <w:szCs w:val="18"/>
              </w:rPr>
            </w:pPr>
          </w:p>
        </w:tc>
        <w:tc>
          <w:tcPr>
            <w:tcW w:w="5529" w:type="dxa"/>
            <w:shd w:val="clear" w:color="auto" w:fill="00B050"/>
          </w:tcPr>
          <w:p w14:paraId="15CCE18B" w14:textId="77777777" w:rsidR="00E91800" w:rsidRPr="002D0804" w:rsidRDefault="00E91800" w:rsidP="002D0804">
            <w:pPr>
              <w:spacing w:line="276" w:lineRule="auto"/>
              <w:jc w:val="both"/>
              <w:rPr>
                <w:rFonts w:cs="Arial"/>
                <w:szCs w:val="18"/>
              </w:rPr>
            </w:pPr>
          </w:p>
          <w:p w14:paraId="6FF53D67" w14:textId="77777777" w:rsidR="00E91800" w:rsidRPr="002D0804" w:rsidRDefault="00E91800" w:rsidP="002D0804">
            <w:pPr>
              <w:spacing w:line="276" w:lineRule="auto"/>
              <w:jc w:val="both"/>
              <w:rPr>
                <w:rFonts w:cs="Arial"/>
                <w:szCs w:val="18"/>
              </w:rPr>
            </w:pPr>
            <w:r w:rsidRPr="002D0804">
              <w:rPr>
                <w:rFonts w:cs="Arial"/>
                <w:szCs w:val="18"/>
              </w:rPr>
              <w:t>Programmaonderdeel</w:t>
            </w:r>
          </w:p>
        </w:tc>
      </w:tr>
      <w:tr w:rsidR="00E91800" w:rsidRPr="002D0804" w14:paraId="26092761" w14:textId="77777777" w:rsidTr="00166D16">
        <w:tc>
          <w:tcPr>
            <w:tcW w:w="2263" w:type="dxa"/>
            <w:shd w:val="clear" w:color="auto" w:fill="00B050"/>
          </w:tcPr>
          <w:p w14:paraId="2252C27F" w14:textId="77777777" w:rsidR="002D0804" w:rsidRDefault="002D0804" w:rsidP="002D0804">
            <w:pPr>
              <w:spacing w:line="276" w:lineRule="auto"/>
              <w:jc w:val="both"/>
              <w:rPr>
                <w:rFonts w:cs="Arial"/>
                <w:szCs w:val="18"/>
              </w:rPr>
            </w:pPr>
          </w:p>
          <w:p w14:paraId="5BFC57DA" w14:textId="33718956" w:rsidR="00E91800" w:rsidRDefault="0078183A" w:rsidP="002D0804">
            <w:pPr>
              <w:spacing w:line="276" w:lineRule="auto"/>
              <w:jc w:val="both"/>
              <w:rPr>
                <w:rFonts w:cs="Arial"/>
                <w:szCs w:val="18"/>
              </w:rPr>
            </w:pPr>
            <w:r>
              <w:rPr>
                <w:rFonts w:cs="Arial"/>
                <w:szCs w:val="18"/>
              </w:rPr>
              <w:t>11</w:t>
            </w:r>
            <w:r w:rsidR="0051503C">
              <w:rPr>
                <w:rFonts w:cs="Arial"/>
                <w:szCs w:val="18"/>
              </w:rPr>
              <w:t>.30</w:t>
            </w:r>
            <w:r>
              <w:rPr>
                <w:rFonts w:cs="Arial"/>
                <w:szCs w:val="18"/>
              </w:rPr>
              <w:t xml:space="preserve"> – 11.35</w:t>
            </w:r>
            <w:r w:rsidR="00A16517" w:rsidRPr="002D0804">
              <w:rPr>
                <w:rFonts w:cs="Arial"/>
                <w:szCs w:val="18"/>
              </w:rPr>
              <w:t xml:space="preserve"> uur</w:t>
            </w:r>
          </w:p>
          <w:p w14:paraId="7AC33E9A" w14:textId="77777777" w:rsidR="002D0804" w:rsidRPr="002D0804" w:rsidRDefault="002D0804" w:rsidP="002D0804">
            <w:pPr>
              <w:spacing w:line="276" w:lineRule="auto"/>
              <w:jc w:val="both"/>
              <w:rPr>
                <w:rFonts w:cs="Arial"/>
                <w:szCs w:val="18"/>
              </w:rPr>
            </w:pPr>
          </w:p>
        </w:tc>
        <w:tc>
          <w:tcPr>
            <w:tcW w:w="5529" w:type="dxa"/>
          </w:tcPr>
          <w:p w14:paraId="2F45962E" w14:textId="77777777" w:rsidR="002D0804" w:rsidRDefault="002D0804" w:rsidP="00CA5D85">
            <w:pPr>
              <w:spacing w:line="276" w:lineRule="auto"/>
              <w:rPr>
                <w:rFonts w:cs="Arial"/>
                <w:szCs w:val="18"/>
              </w:rPr>
            </w:pPr>
          </w:p>
          <w:p w14:paraId="47D4642E" w14:textId="471D78F1" w:rsidR="00EA350E" w:rsidRPr="00EA350E" w:rsidRDefault="0078183A" w:rsidP="00CA5D85">
            <w:pPr>
              <w:autoSpaceDE w:val="0"/>
              <w:autoSpaceDN w:val="0"/>
              <w:adjustRightInd w:val="0"/>
              <w:spacing w:line="276" w:lineRule="auto"/>
              <w:rPr>
                <w:rFonts w:cs="Arial"/>
                <w:color w:val="000000"/>
                <w:szCs w:val="18"/>
                <w:lang w:eastAsia="nl-NL"/>
              </w:rPr>
            </w:pPr>
            <w:r>
              <w:rPr>
                <w:rFonts w:cs="Arial"/>
                <w:color w:val="000000"/>
                <w:szCs w:val="18"/>
                <w:lang w:eastAsia="nl-NL"/>
              </w:rPr>
              <w:t>Toelichten van onderwer</w:t>
            </w:r>
            <w:r w:rsidR="00CA5D85">
              <w:rPr>
                <w:rFonts w:cs="Arial"/>
                <w:color w:val="000000"/>
                <w:szCs w:val="18"/>
                <w:lang w:eastAsia="nl-NL"/>
              </w:rPr>
              <w:t>p</w:t>
            </w:r>
            <w:r>
              <w:rPr>
                <w:rFonts w:cs="Arial"/>
                <w:color w:val="000000"/>
                <w:szCs w:val="18"/>
                <w:lang w:eastAsia="nl-NL"/>
              </w:rPr>
              <w:t xml:space="preserve"> en opzet van deze themasessie</w:t>
            </w:r>
          </w:p>
          <w:p w14:paraId="4214763F" w14:textId="77777777" w:rsidR="002D0804" w:rsidRPr="002D0804" w:rsidRDefault="002D0804" w:rsidP="00CA5D85">
            <w:pPr>
              <w:spacing w:line="276" w:lineRule="auto"/>
              <w:rPr>
                <w:rFonts w:cs="Arial"/>
                <w:szCs w:val="18"/>
              </w:rPr>
            </w:pPr>
          </w:p>
        </w:tc>
      </w:tr>
      <w:tr w:rsidR="00E91800" w:rsidRPr="002D0804" w14:paraId="0C4C290B" w14:textId="77777777" w:rsidTr="00166D16">
        <w:tc>
          <w:tcPr>
            <w:tcW w:w="2263" w:type="dxa"/>
            <w:shd w:val="clear" w:color="auto" w:fill="00B050"/>
          </w:tcPr>
          <w:p w14:paraId="48387B92" w14:textId="77777777" w:rsidR="002D0804" w:rsidRDefault="002D0804" w:rsidP="002D0804">
            <w:pPr>
              <w:spacing w:line="276" w:lineRule="auto"/>
              <w:jc w:val="both"/>
              <w:rPr>
                <w:rFonts w:cs="Arial"/>
                <w:szCs w:val="18"/>
              </w:rPr>
            </w:pPr>
          </w:p>
          <w:p w14:paraId="39E966E2" w14:textId="76FD2760" w:rsidR="00E91800" w:rsidRDefault="0078183A" w:rsidP="002D0804">
            <w:pPr>
              <w:spacing w:line="276" w:lineRule="auto"/>
              <w:jc w:val="both"/>
              <w:rPr>
                <w:rFonts w:cs="Arial"/>
                <w:szCs w:val="18"/>
              </w:rPr>
            </w:pPr>
            <w:r>
              <w:rPr>
                <w:rFonts w:cs="Arial"/>
                <w:szCs w:val="18"/>
              </w:rPr>
              <w:t>11</w:t>
            </w:r>
            <w:r w:rsidR="00A948F5">
              <w:rPr>
                <w:rFonts w:cs="Arial"/>
                <w:szCs w:val="18"/>
              </w:rPr>
              <w:t>.</w:t>
            </w:r>
            <w:r w:rsidR="00CA5D85">
              <w:rPr>
                <w:rFonts w:cs="Arial"/>
                <w:szCs w:val="18"/>
              </w:rPr>
              <w:t xml:space="preserve">35 – 12.00 </w:t>
            </w:r>
            <w:r w:rsidR="00EE3D9F" w:rsidRPr="002D0804">
              <w:rPr>
                <w:rFonts w:cs="Arial"/>
                <w:szCs w:val="18"/>
              </w:rPr>
              <w:t>uur</w:t>
            </w:r>
          </w:p>
          <w:p w14:paraId="4A1CB395" w14:textId="77777777" w:rsidR="002D0804" w:rsidRPr="002D0804" w:rsidRDefault="002D0804" w:rsidP="002D0804">
            <w:pPr>
              <w:spacing w:line="276" w:lineRule="auto"/>
              <w:jc w:val="both"/>
              <w:rPr>
                <w:rFonts w:cs="Arial"/>
                <w:szCs w:val="18"/>
              </w:rPr>
            </w:pPr>
          </w:p>
        </w:tc>
        <w:tc>
          <w:tcPr>
            <w:tcW w:w="5529" w:type="dxa"/>
          </w:tcPr>
          <w:p w14:paraId="4A223FE8" w14:textId="77777777" w:rsidR="002D0804" w:rsidRDefault="002D0804" w:rsidP="00CA5D85">
            <w:pPr>
              <w:spacing w:line="276" w:lineRule="auto"/>
              <w:rPr>
                <w:rFonts w:cs="Arial"/>
                <w:szCs w:val="18"/>
              </w:rPr>
            </w:pPr>
          </w:p>
          <w:p w14:paraId="5FE8B0CB" w14:textId="77777777" w:rsidR="002D0804" w:rsidRDefault="00CA5D85" w:rsidP="00CA5D85">
            <w:pPr>
              <w:spacing w:line="276" w:lineRule="auto"/>
              <w:rPr>
                <w:rFonts w:cs="Arial"/>
                <w:szCs w:val="18"/>
              </w:rPr>
            </w:pPr>
            <w:r>
              <w:rPr>
                <w:rFonts w:cs="Arial"/>
                <w:szCs w:val="18"/>
              </w:rPr>
              <w:t>Beleidsregels poortwachter en de eisen die dit stelt aan ons handelen</w:t>
            </w:r>
            <w:r>
              <w:rPr>
                <w:rFonts w:cs="Arial"/>
                <w:szCs w:val="18"/>
              </w:rPr>
              <w:br/>
              <w:t>- theorie</w:t>
            </w:r>
            <w:r>
              <w:rPr>
                <w:rFonts w:cs="Arial"/>
                <w:szCs w:val="18"/>
              </w:rPr>
              <w:br/>
              <w:t>- casuistiek</w:t>
            </w:r>
          </w:p>
          <w:p w14:paraId="2C27C20D" w14:textId="7CD33D26" w:rsidR="00CA5D85" w:rsidRPr="002D0804" w:rsidRDefault="00CA5D85" w:rsidP="00CA5D85">
            <w:pPr>
              <w:spacing w:line="276" w:lineRule="auto"/>
              <w:rPr>
                <w:rFonts w:cs="Arial"/>
                <w:szCs w:val="18"/>
              </w:rPr>
            </w:pPr>
          </w:p>
        </w:tc>
      </w:tr>
      <w:tr w:rsidR="00CA5D85" w:rsidRPr="002D0804" w14:paraId="6F59A074" w14:textId="77777777" w:rsidTr="00166D16">
        <w:tc>
          <w:tcPr>
            <w:tcW w:w="2263" w:type="dxa"/>
            <w:shd w:val="clear" w:color="auto" w:fill="00B050"/>
          </w:tcPr>
          <w:p w14:paraId="26A722A4" w14:textId="77777777" w:rsidR="00CA5D85" w:rsidRDefault="00CA5D85" w:rsidP="002D0804">
            <w:pPr>
              <w:spacing w:line="276" w:lineRule="auto"/>
              <w:jc w:val="both"/>
              <w:rPr>
                <w:rFonts w:cs="Arial"/>
                <w:szCs w:val="18"/>
              </w:rPr>
            </w:pPr>
          </w:p>
          <w:p w14:paraId="7BC04CA7" w14:textId="4D74FCBA" w:rsidR="00CA5D85" w:rsidRDefault="00CA5D85" w:rsidP="00CA5D85">
            <w:pPr>
              <w:spacing w:line="276" w:lineRule="auto"/>
              <w:jc w:val="both"/>
              <w:rPr>
                <w:rFonts w:cs="Arial"/>
                <w:szCs w:val="18"/>
              </w:rPr>
            </w:pPr>
            <w:r>
              <w:rPr>
                <w:rFonts w:cs="Arial"/>
                <w:szCs w:val="18"/>
              </w:rPr>
              <w:t>12.00 – 13.00 uur</w:t>
            </w:r>
          </w:p>
        </w:tc>
        <w:tc>
          <w:tcPr>
            <w:tcW w:w="5529" w:type="dxa"/>
          </w:tcPr>
          <w:p w14:paraId="20626F1E" w14:textId="77777777" w:rsidR="00CA5D85" w:rsidRDefault="00CA5D85" w:rsidP="00CA5D85">
            <w:pPr>
              <w:spacing w:line="276" w:lineRule="auto"/>
              <w:rPr>
                <w:rFonts w:cs="Arial"/>
                <w:szCs w:val="18"/>
              </w:rPr>
            </w:pPr>
          </w:p>
          <w:p w14:paraId="57ECD47F" w14:textId="50B57E3B" w:rsidR="00CA5D85" w:rsidRPr="00CA5D85" w:rsidRDefault="00CA5D85" w:rsidP="00CA5D85">
            <w:pPr>
              <w:spacing w:line="276" w:lineRule="auto"/>
              <w:rPr>
                <w:rFonts w:cs="Arial"/>
                <w:szCs w:val="18"/>
              </w:rPr>
            </w:pPr>
            <w:r>
              <w:rPr>
                <w:rFonts w:cs="Arial"/>
                <w:szCs w:val="18"/>
              </w:rPr>
              <w:t>Leidraad bedrijfsarts en privacy en de gestelde eisen</w:t>
            </w:r>
            <w:r>
              <w:rPr>
                <w:rFonts w:cs="Arial"/>
                <w:szCs w:val="18"/>
              </w:rPr>
              <w:br/>
              <w:t>- theorie</w:t>
            </w:r>
            <w:r>
              <w:rPr>
                <w:rFonts w:cs="Arial"/>
                <w:szCs w:val="18"/>
              </w:rPr>
              <w:br/>
              <w:t>- casuistiek</w:t>
            </w:r>
          </w:p>
          <w:p w14:paraId="1B498AAC" w14:textId="4FBC2960" w:rsidR="00CA5D85" w:rsidRPr="00CA5D85" w:rsidRDefault="00CA5D85" w:rsidP="00CA5D85">
            <w:pPr>
              <w:spacing w:line="276" w:lineRule="auto"/>
              <w:rPr>
                <w:rFonts w:cs="Arial"/>
                <w:szCs w:val="18"/>
              </w:rPr>
            </w:pPr>
          </w:p>
        </w:tc>
      </w:tr>
      <w:tr w:rsidR="00CA5D85" w:rsidRPr="002D0804" w14:paraId="57FF08CC" w14:textId="77777777" w:rsidTr="00166D16">
        <w:tc>
          <w:tcPr>
            <w:tcW w:w="2263" w:type="dxa"/>
            <w:shd w:val="clear" w:color="auto" w:fill="00B050"/>
          </w:tcPr>
          <w:p w14:paraId="618FAA92" w14:textId="77777777" w:rsidR="00CA5D85" w:rsidRDefault="00CA5D85" w:rsidP="002D0804">
            <w:pPr>
              <w:spacing w:line="276" w:lineRule="auto"/>
              <w:jc w:val="both"/>
              <w:rPr>
                <w:rFonts w:cs="Arial"/>
                <w:szCs w:val="18"/>
              </w:rPr>
            </w:pPr>
          </w:p>
          <w:p w14:paraId="123AEF80" w14:textId="6AEE74E5" w:rsidR="00CA5D85" w:rsidRDefault="00CA5D85" w:rsidP="002D0804">
            <w:pPr>
              <w:spacing w:line="276" w:lineRule="auto"/>
              <w:jc w:val="both"/>
              <w:rPr>
                <w:rFonts w:cs="Arial"/>
                <w:szCs w:val="18"/>
              </w:rPr>
            </w:pPr>
            <w:r>
              <w:rPr>
                <w:rFonts w:cs="Arial"/>
                <w:szCs w:val="18"/>
              </w:rPr>
              <w:t>12.30 – 12.50 uur</w:t>
            </w:r>
          </w:p>
        </w:tc>
        <w:tc>
          <w:tcPr>
            <w:tcW w:w="5529" w:type="dxa"/>
          </w:tcPr>
          <w:p w14:paraId="5907759E" w14:textId="77777777" w:rsidR="00CA5D85" w:rsidRDefault="00CA5D85" w:rsidP="00CA5D85">
            <w:pPr>
              <w:spacing w:line="276" w:lineRule="auto"/>
              <w:rPr>
                <w:rFonts w:cs="Arial"/>
                <w:szCs w:val="18"/>
              </w:rPr>
            </w:pPr>
          </w:p>
          <w:p w14:paraId="0E381521" w14:textId="3182973C" w:rsidR="00CA5D85" w:rsidRDefault="00CA5D85" w:rsidP="00CA5D85">
            <w:pPr>
              <w:spacing w:line="276" w:lineRule="auto"/>
              <w:rPr>
                <w:rFonts w:cs="Arial"/>
                <w:szCs w:val="18"/>
              </w:rPr>
            </w:pPr>
            <w:r>
              <w:rPr>
                <w:rFonts w:cs="Arial"/>
                <w:szCs w:val="18"/>
              </w:rPr>
              <w:t>Schrijfwijzer ArboNed, de do’s en don’ts</w:t>
            </w:r>
          </w:p>
          <w:p w14:paraId="7A02C9A7" w14:textId="77777777" w:rsidR="00CA5D85" w:rsidRDefault="00CA5D85" w:rsidP="00CA5D85">
            <w:pPr>
              <w:spacing w:line="276" w:lineRule="auto"/>
              <w:rPr>
                <w:rFonts w:cs="Arial"/>
                <w:szCs w:val="18"/>
              </w:rPr>
            </w:pPr>
          </w:p>
        </w:tc>
      </w:tr>
      <w:tr w:rsidR="00CA5D85" w:rsidRPr="002D0804" w14:paraId="2B9F80C5" w14:textId="77777777" w:rsidTr="00166D16">
        <w:tc>
          <w:tcPr>
            <w:tcW w:w="2263" w:type="dxa"/>
            <w:shd w:val="clear" w:color="auto" w:fill="00B050"/>
          </w:tcPr>
          <w:p w14:paraId="196AF43C" w14:textId="77777777" w:rsidR="00CA5D85" w:rsidRDefault="00CA5D85" w:rsidP="002D0804">
            <w:pPr>
              <w:spacing w:line="276" w:lineRule="auto"/>
              <w:jc w:val="both"/>
              <w:rPr>
                <w:rFonts w:cs="Arial"/>
                <w:szCs w:val="18"/>
              </w:rPr>
            </w:pPr>
          </w:p>
          <w:p w14:paraId="199446F8" w14:textId="519C12C2" w:rsidR="00CA5D85" w:rsidRDefault="00CA5D85" w:rsidP="002D0804">
            <w:pPr>
              <w:spacing w:line="276" w:lineRule="auto"/>
              <w:jc w:val="both"/>
              <w:rPr>
                <w:rFonts w:cs="Arial"/>
                <w:szCs w:val="18"/>
              </w:rPr>
            </w:pPr>
            <w:r>
              <w:rPr>
                <w:rFonts w:cs="Arial"/>
                <w:szCs w:val="18"/>
              </w:rPr>
              <w:t>12.50 – 13.20 uur</w:t>
            </w:r>
          </w:p>
        </w:tc>
        <w:tc>
          <w:tcPr>
            <w:tcW w:w="5529" w:type="dxa"/>
          </w:tcPr>
          <w:p w14:paraId="68735562" w14:textId="6B888D3E" w:rsidR="00CA5D85" w:rsidRDefault="00CA5D85" w:rsidP="00CA5D85">
            <w:pPr>
              <w:spacing w:line="276" w:lineRule="auto"/>
              <w:rPr>
                <w:rFonts w:cs="Arial"/>
                <w:szCs w:val="18"/>
              </w:rPr>
            </w:pPr>
          </w:p>
          <w:p w14:paraId="0B4B7669" w14:textId="77777777" w:rsidR="00CA5D85" w:rsidRDefault="00CA5D85" w:rsidP="00CA5D85">
            <w:pPr>
              <w:rPr>
                <w:rFonts w:cs="Arial"/>
                <w:szCs w:val="18"/>
              </w:rPr>
            </w:pPr>
            <w:r>
              <w:rPr>
                <w:rFonts w:cs="Arial"/>
                <w:szCs w:val="18"/>
              </w:rPr>
              <w:t>Uitwisseling best practices om te komen tot een voorbeeld rapportage</w:t>
            </w:r>
          </w:p>
          <w:p w14:paraId="709F6B85" w14:textId="16255D42" w:rsidR="00CA5D85" w:rsidRPr="00CA5D85" w:rsidRDefault="00CA5D85" w:rsidP="00CA5D85">
            <w:pPr>
              <w:rPr>
                <w:rFonts w:cs="Arial"/>
                <w:szCs w:val="18"/>
              </w:rPr>
            </w:pPr>
          </w:p>
        </w:tc>
      </w:tr>
      <w:tr w:rsidR="002E5296" w:rsidRPr="002D0804" w14:paraId="537B3D17" w14:textId="77777777" w:rsidTr="00166D16">
        <w:tc>
          <w:tcPr>
            <w:tcW w:w="2263" w:type="dxa"/>
            <w:shd w:val="clear" w:color="auto" w:fill="00B050"/>
          </w:tcPr>
          <w:p w14:paraId="60CF46F0" w14:textId="690A5BDB" w:rsidR="002D0804" w:rsidRDefault="002D0804" w:rsidP="002D0804">
            <w:pPr>
              <w:spacing w:line="276" w:lineRule="auto"/>
              <w:jc w:val="both"/>
              <w:rPr>
                <w:rFonts w:cs="Arial"/>
                <w:szCs w:val="18"/>
              </w:rPr>
            </w:pPr>
          </w:p>
          <w:p w14:paraId="0AE14B05" w14:textId="63C3C7CA" w:rsidR="002E5296" w:rsidRDefault="0078183A" w:rsidP="002D0804">
            <w:pPr>
              <w:spacing w:line="276" w:lineRule="auto"/>
              <w:jc w:val="both"/>
              <w:rPr>
                <w:rFonts w:cs="Arial"/>
                <w:szCs w:val="18"/>
              </w:rPr>
            </w:pPr>
            <w:r>
              <w:rPr>
                <w:rFonts w:cs="Arial"/>
                <w:szCs w:val="18"/>
              </w:rPr>
              <w:t>13.20 – 13.30</w:t>
            </w:r>
            <w:r w:rsidR="00EE3D9F" w:rsidRPr="002D0804">
              <w:rPr>
                <w:rFonts w:cs="Arial"/>
                <w:szCs w:val="18"/>
              </w:rPr>
              <w:t xml:space="preserve"> uur</w:t>
            </w:r>
          </w:p>
          <w:p w14:paraId="0007AC87" w14:textId="77777777" w:rsidR="002D0804" w:rsidRPr="002D0804" w:rsidRDefault="002D0804" w:rsidP="002D0804">
            <w:pPr>
              <w:spacing w:line="276" w:lineRule="auto"/>
              <w:jc w:val="both"/>
              <w:rPr>
                <w:rFonts w:cs="Arial"/>
                <w:szCs w:val="18"/>
              </w:rPr>
            </w:pPr>
          </w:p>
        </w:tc>
        <w:tc>
          <w:tcPr>
            <w:tcW w:w="5529" w:type="dxa"/>
          </w:tcPr>
          <w:p w14:paraId="417262E0" w14:textId="77777777" w:rsidR="002D0804" w:rsidRDefault="002D0804" w:rsidP="00CA5D85">
            <w:pPr>
              <w:spacing w:line="276" w:lineRule="auto"/>
              <w:rPr>
                <w:rFonts w:cs="Arial"/>
                <w:szCs w:val="18"/>
              </w:rPr>
            </w:pPr>
          </w:p>
          <w:p w14:paraId="5C480F2E" w14:textId="2F2656B9" w:rsidR="00823C3A" w:rsidRPr="002D0804" w:rsidRDefault="0078183A" w:rsidP="00CA5D85">
            <w:pPr>
              <w:spacing w:line="276" w:lineRule="auto"/>
              <w:rPr>
                <w:rFonts w:cs="Arial"/>
                <w:szCs w:val="18"/>
              </w:rPr>
            </w:pPr>
            <w:r>
              <w:rPr>
                <w:rFonts w:cs="Arial"/>
                <w:szCs w:val="18"/>
              </w:rPr>
              <w:t>Evaluatie en take-home messages</w:t>
            </w:r>
          </w:p>
        </w:tc>
      </w:tr>
    </w:tbl>
    <w:p w14:paraId="306A2770" w14:textId="77777777" w:rsidR="00E91800" w:rsidRPr="002D0804" w:rsidRDefault="00E750C4" w:rsidP="002D0804">
      <w:pPr>
        <w:tabs>
          <w:tab w:val="left" w:pos="3040"/>
        </w:tabs>
        <w:spacing w:line="276" w:lineRule="auto"/>
        <w:jc w:val="both"/>
        <w:rPr>
          <w:rFonts w:cs="Arial"/>
          <w:szCs w:val="18"/>
        </w:rPr>
      </w:pPr>
      <w:r w:rsidRPr="002D0804">
        <w:rPr>
          <w:rFonts w:cs="Arial"/>
          <w:szCs w:val="18"/>
        </w:rPr>
        <w:tab/>
      </w:r>
    </w:p>
    <w:p w14:paraId="7377B28D" w14:textId="77777777" w:rsidR="00E91800" w:rsidRPr="002D0804" w:rsidRDefault="00E91800" w:rsidP="002D0804">
      <w:pPr>
        <w:spacing w:line="276" w:lineRule="auto"/>
        <w:jc w:val="both"/>
        <w:rPr>
          <w:rFonts w:cs="Arial"/>
          <w:szCs w:val="18"/>
        </w:rPr>
      </w:pPr>
    </w:p>
    <w:p w14:paraId="5209B445" w14:textId="77777777" w:rsidR="00E91800" w:rsidRPr="002D0804" w:rsidRDefault="00E91800" w:rsidP="002D0804">
      <w:pPr>
        <w:spacing w:line="276" w:lineRule="auto"/>
        <w:jc w:val="both"/>
        <w:rPr>
          <w:rFonts w:cs="Arial"/>
          <w:szCs w:val="18"/>
        </w:rPr>
      </w:pPr>
    </w:p>
    <w:p w14:paraId="5955AE61" w14:textId="77777777" w:rsidR="00E2109F" w:rsidRPr="002D0804" w:rsidRDefault="00E2109F" w:rsidP="002D0804">
      <w:pPr>
        <w:spacing w:line="276" w:lineRule="auto"/>
        <w:jc w:val="both"/>
        <w:rPr>
          <w:rFonts w:cs="Arial"/>
          <w:szCs w:val="18"/>
        </w:rPr>
      </w:pPr>
    </w:p>
    <w:p w14:paraId="470FADFB" w14:textId="77777777" w:rsidR="00E2109F" w:rsidRPr="002D0804" w:rsidRDefault="00E2109F" w:rsidP="002D0804">
      <w:pPr>
        <w:spacing w:line="276" w:lineRule="auto"/>
        <w:jc w:val="both"/>
        <w:rPr>
          <w:rFonts w:cs="Arial"/>
          <w:szCs w:val="18"/>
        </w:rPr>
      </w:pPr>
    </w:p>
    <w:p w14:paraId="3F9261DB" w14:textId="77777777" w:rsidR="00E2109F" w:rsidRPr="002D0804" w:rsidRDefault="00E2109F" w:rsidP="002D0804">
      <w:pPr>
        <w:spacing w:line="276" w:lineRule="auto"/>
        <w:jc w:val="both"/>
        <w:rPr>
          <w:rFonts w:cs="Arial"/>
          <w:szCs w:val="18"/>
        </w:rPr>
      </w:pPr>
    </w:p>
    <w:p w14:paraId="6DC0E912" w14:textId="77777777" w:rsidR="00E2109F" w:rsidRPr="002D0804" w:rsidRDefault="00E2109F" w:rsidP="002D0804">
      <w:pPr>
        <w:spacing w:line="276" w:lineRule="auto"/>
        <w:jc w:val="both"/>
        <w:rPr>
          <w:rFonts w:cs="Arial"/>
          <w:szCs w:val="18"/>
        </w:rPr>
      </w:pPr>
    </w:p>
    <w:sectPr w:rsidR="00E2109F" w:rsidRPr="002D0804" w:rsidSect="00E04215">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B19C7">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B11893">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B11893">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B19C7">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B11893">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B11893">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B19C7">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B19C7">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B19C7">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B19C7">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B19C7">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B16C4">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B16C4">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2BD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B19C7">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B16C4">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B16C4">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111D1A12" w:rsidR="00BA33FA" w:rsidRDefault="00CA5D85" w:rsidP="00F93BBF">
                          <w:pPr>
                            <w:pStyle w:val="voettekst-bols"/>
                            <w:rPr>
                              <w:noProof w:val="0"/>
                              <w:color w:val="002060"/>
                            </w:rPr>
                          </w:pPr>
                          <w:r>
                            <w:rPr>
                              <w:noProof w:val="0"/>
                              <w:color w:val="002060"/>
                            </w:rPr>
                            <w:t>Themasessie het advies van de bedrijfsarts bij individuele verzuimbegeleiding</w:t>
                          </w:r>
                        </w:p>
                        <w:p w14:paraId="39F5872B"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111D1A12" w:rsidR="00BA33FA" w:rsidRDefault="00CA5D85" w:rsidP="00F93BBF">
                    <w:pPr>
                      <w:pStyle w:val="voettekst-bols"/>
                      <w:rPr>
                        <w:noProof w:val="0"/>
                        <w:color w:val="002060"/>
                      </w:rPr>
                    </w:pPr>
                    <w:r>
                      <w:rPr>
                        <w:noProof w:val="0"/>
                        <w:color w:val="002060"/>
                      </w:rPr>
                      <w:t>Themasessie het advies van de bedrijfsarts bij individuele verzuimbegeleiding</w:t>
                    </w:r>
                  </w:p>
                  <w:p w14:paraId="39F5872B"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D30A0F"/>
    <w:multiLevelType w:val="hybridMultilevel"/>
    <w:tmpl w:val="03E48C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8"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9" w15:restartNumberingAfterBreak="0">
    <w:nsid w:val="6636777D"/>
    <w:multiLevelType w:val="hybridMultilevel"/>
    <w:tmpl w:val="B8E49164"/>
    <w:lvl w:ilvl="0" w:tplc="D7B0168E">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C941CA"/>
    <w:multiLevelType w:val="hybridMultilevel"/>
    <w:tmpl w:val="5BD6A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17"/>
  </w:num>
  <w:num w:numId="5">
    <w:abstractNumId w:val="3"/>
  </w:num>
  <w:num w:numId="6">
    <w:abstractNumId w:val="7"/>
  </w:num>
  <w:num w:numId="7">
    <w:abstractNumId w:val="18"/>
  </w:num>
  <w:num w:numId="8">
    <w:abstractNumId w:val="8"/>
  </w:num>
  <w:num w:numId="9">
    <w:abstractNumId w:val="13"/>
  </w:num>
  <w:num w:numId="10">
    <w:abstractNumId w:val="25"/>
  </w:num>
  <w:num w:numId="11">
    <w:abstractNumId w:val="4"/>
  </w:num>
  <w:num w:numId="12">
    <w:abstractNumId w:val="10"/>
  </w:num>
  <w:num w:numId="13">
    <w:abstractNumId w:val="0"/>
  </w:num>
  <w:num w:numId="14">
    <w:abstractNumId w:val="14"/>
  </w:num>
  <w:num w:numId="15">
    <w:abstractNumId w:val="16"/>
  </w:num>
  <w:num w:numId="16">
    <w:abstractNumId w:val="12"/>
  </w:num>
  <w:num w:numId="17">
    <w:abstractNumId w:val="11"/>
  </w:num>
  <w:num w:numId="18">
    <w:abstractNumId w:val="1"/>
  </w:num>
  <w:num w:numId="19">
    <w:abstractNumId w:val="2"/>
  </w:num>
  <w:num w:numId="20">
    <w:abstractNumId w:val="6"/>
  </w:num>
  <w:num w:numId="21">
    <w:abstractNumId w:val="5"/>
  </w:num>
  <w:num w:numId="22">
    <w:abstractNumId w:val="9"/>
  </w:num>
  <w:num w:numId="23">
    <w:abstractNumId w:val="23"/>
  </w:num>
  <w:num w:numId="24">
    <w:abstractNumId w:val="20"/>
  </w:num>
  <w:num w:numId="25">
    <w:abstractNumId w:val="15"/>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27ED6"/>
    <w:rsid w:val="00132633"/>
    <w:rsid w:val="00134207"/>
    <w:rsid w:val="00134B77"/>
    <w:rsid w:val="00136D75"/>
    <w:rsid w:val="00142BF7"/>
    <w:rsid w:val="00143493"/>
    <w:rsid w:val="00144DB5"/>
    <w:rsid w:val="00154813"/>
    <w:rsid w:val="00155063"/>
    <w:rsid w:val="00166D16"/>
    <w:rsid w:val="00171B85"/>
    <w:rsid w:val="00175A14"/>
    <w:rsid w:val="001820B0"/>
    <w:rsid w:val="00183DE2"/>
    <w:rsid w:val="00184513"/>
    <w:rsid w:val="001850FD"/>
    <w:rsid w:val="001A21AC"/>
    <w:rsid w:val="001A45A0"/>
    <w:rsid w:val="001B2151"/>
    <w:rsid w:val="001B28DD"/>
    <w:rsid w:val="001B6526"/>
    <w:rsid w:val="001B6C9E"/>
    <w:rsid w:val="001C633F"/>
    <w:rsid w:val="001C6BF0"/>
    <w:rsid w:val="001D3C68"/>
    <w:rsid w:val="001D6F7A"/>
    <w:rsid w:val="001F718F"/>
    <w:rsid w:val="001F7D89"/>
    <w:rsid w:val="00201D01"/>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BD2"/>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539A"/>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94B09"/>
    <w:rsid w:val="004B442A"/>
    <w:rsid w:val="004B4ED4"/>
    <w:rsid w:val="004B55E2"/>
    <w:rsid w:val="004C0ECB"/>
    <w:rsid w:val="004C2FB3"/>
    <w:rsid w:val="004C5CAB"/>
    <w:rsid w:val="004D0F0F"/>
    <w:rsid w:val="004D7D3E"/>
    <w:rsid w:val="004E7FA0"/>
    <w:rsid w:val="004F16B6"/>
    <w:rsid w:val="004F4687"/>
    <w:rsid w:val="00507102"/>
    <w:rsid w:val="0051503C"/>
    <w:rsid w:val="00517549"/>
    <w:rsid w:val="00521503"/>
    <w:rsid w:val="00526833"/>
    <w:rsid w:val="0053211C"/>
    <w:rsid w:val="00534F95"/>
    <w:rsid w:val="0054643D"/>
    <w:rsid w:val="005514E6"/>
    <w:rsid w:val="00552F98"/>
    <w:rsid w:val="005533D3"/>
    <w:rsid w:val="0055353E"/>
    <w:rsid w:val="00553FF3"/>
    <w:rsid w:val="00560842"/>
    <w:rsid w:val="00561D72"/>
    <w:rsid w:val="00562BA2"/>
    <w:rsid w:val="00563330"/>
    <w:rsid w:val="00567092"/>
    <w:rsid w:val="0056769B"/>
    <w:rsid w:val="00575B0D"/>
    <w:rsid w:val="00591CFE"/>
    <w:rsid w:val="005A0EFD"/>
    <w:rsid w:val="005A2404"/>
    <w:rsid w:val="005A49F7"/>
    <w:rsid w:val="005A6A4B"/>
    <w:rsid w:val="005A6F22"/>
    <w:rsid w:val="005B15CC"/>
    <w:rsid w:val="005B1831"/>
    <w:rsid w:val="005C27ED"/>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97DB4"/>
    <w:rsid w:val="006A029C"/>
    <w:rsid w:val="006A19FB"/>
    <w:rsid w:val="006A3563"/>
    <w:rsid w:val="006A6C7D"/>
    <w:rsid w:val="006B07D9"/>
    <w:rsid w:val="006B0C31"/>
    <w:rsid w:val="006B16C4"/>
    <w:rsid w:val="006B52CD"/>
    <w:rsid w:val="006B582B"/>
    <w:rsid w:val="006C2E76"/>
    <w:rsid w:val="006D52B9"/>
    <w:rsid w:val="006D7A14"/>
    <w:rsid w:val="006E32BC"/>
    <w:rsid w:val="006F0205"/>
    <w:rsid w:val="006F1D97"/>
    <w:rsid w:val="006F6359"/>
    <w:rsid w:val="00711185"/>
    <w:rsid w:val="00712E4D"/>
    <w:rsid w:val="00712E7C"/>
    <w:rsid w:val="00727339"/>
    <w:rsid w:val="0073143D"/>
    <w:rsid w:val="00754E5B"/>
    <w:rsid w:val="007636F6"/>
    <w:rsid w:val="0078183A"/>
    <w:rsid w:val="00792183"/>
    <w:rsid w:val="007A02B2"/>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6409B"/>
    <w:rsid w:val="008734E6"/>
    <w:rsid w:val="00886527"/>
    <w:rsid w:val="008907D3"/>
    <w:rsid w:val="0089326A"/>
    <w:rsid w:val="008A3468"/>
    <w:rsid w:val="008D4F3F"/>
    <w:rsid w:val="008D689E"/>
    <w:rsid w:val="008F3A5A"/>
    <w:rsid w:val="008F4241"/>
    <w:rsid w:val="008F5FFD"/>
    <w:rsid w:val="008F72E4"/>
    <w:rsid w:val="0090094E"/>
    <w:rsid w:val="009049A2"/>
    <w:rsid w:val="00905CB5"/>
    <w:rsid w:val="00906C70"/>
    <w:rsid w:val="0091179D"/>
    <w:rsid w:val="00915CE6"/>
    <w:rsid w:val="00916B60"/>
    <w:rsid w:val="00924F8A"/>
    <w:rsid w:val="00941E7B"/>
    <w:rsid w:val="00945B97"/>
    <w:rsid w:val="009478A1"/>
    <w:rsid w:val="00951D54"/>
    <w:rsid w:val="009632BE"/>
    <w:rsid w:val="009633E0"/>
    <w:rsid w:val="009636CC"/>
    <w:rsid w:val="00983C6C"/>
    <w:rsid w:val="00990436"/>
    <w:rsid w:val="00997569"/>
    <w:rsid w:val="009A0B03"/>
    <w:rsid w:val="009A3546"/>
    <w:rsid w:val="009B5138"/>
    <w:rsid w:val="009B799F"/>
    <w:rsid w:val="009C122B"/>
    <w:rsid w:val="009C3378"/>
    <w:rsid w:val="009D3462"/>
    <w:rsid w:val="009D3592"/>
    <w:rsid w:val="009D4815"/>
    <w:rsid w:val="009E1FBD"/>
    <w:rsid w:val="009E2679"/>
    <w:rsid w:val="009E4BFB"/>
    <w:rsid w:val="009E4D62"/>
    <w:rsid w:val="009E5142"/>
    <w:rsid w:val="009E7BD5"/>
    <w:rsid w:val="00A00698"/>
    <w:rsid w:val="00A07F5F"/>
    <w:rsid w:val="00A11CE3"/>
    <w:rsid w:val="00A14AFE"/>
    <w:rsid w:val="00A14DE6"/>
    <w:rsid w:val="00A16517"/>
    <w:rsid w:val="00A23D5F"/>
    <w:rsid w:val="00A23EA5"/>
    <w:rsid w:val="00A2639E"/>
    <w:rsid w:val="00A34892"/>
    <w:rsid w:val="00A41572"/>
    <w:rsid w:val="00A44732"/>
    <w:rsid w:val="00A51691"/>
    <w:rsid w:val="00A5521E"/>
    <w:rsid w:val="00A75271"/>
    <w:rsid w:val="00A754DA"/>
    <w:rsid w:val="00A80687"/>
    <w:rsid w:val="00A85673"/>
    <w:rsid w:val="00A906CE"/>
    <w:rsid w:val="00A90AFE"/>
    <w:rsid w:val="00A921AF"/>
    <w:rsid w:val="00A948F5"/>
    <w:rsid w:val="00AC0851"/>
    <w:rsid w:val="00AC2DA5"/>
    <w:rsid w:val="00AC3A17"/>
    <w:rsid w:val="00AD0820"/>
    <w:rsid w:val="00AD6BD6"/>
    <w:rsid w:val="00AF7D24"/>
    <w:rsid w:val="00B02011"/>
    <w:rsid w:val="00B05FE2"/>
    <w:rsid w:val="00B0732A"/>
    <w:rsid w:val="00B11781"/>
    <w:rsid w:val="00B11893"/>
    <w:rsid w:val="00B1190C"/>
    <w:rsid w:val="00B162B3"/>
    <w:rsid w:val="00B277F9"/>
    <w:rsid w:val="00B318A1"/>
    <w:rsid w:val="00B33491"/>
    <w:rsid w:val="00B41112"/>
    <w:rsid w:val="00B44CD3"/>
    <w:rsid w:val="00B569D8"/>
    <w:rsid w:val="00B674C9"/>
    <w:rsid w:val="00B7235D"/>
    <w:rsid w:val="00B86561"/>
    <w:rsid w:val="00B929BB"/>
    <w:rsid w:val="00B953D6"/>
    <w:rsid w:val="00B96DFC"/>
    <w:rsid w:val="00BA2562"/>
    <w:rsid w:val="00BA33FA"/>
    <w:rsid w:val="00BA3C9D"/>
    <w:rsid w:val="00BA4822"/>
    <w:rsid w:val="00BA6A07"/>
    <w:rsid w:val="00BC6540"/>
    <w:rsid w:val="00BD264F"/>
    <w:rsid w:val="00BD3181"/>
    <w:rsid w:val="00BE335D"/>
    <w:rsid w:val="00BF0E0C"/>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A5D85"/>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B19C7"/>
    <w:rsid w:val="00DC1B72"/>
    <w:rsid w:val="00DC3ED9"/>
    <w:rsid w:val="00DD20A2"/>
    <w:rsid w:val="00DE2D21"/>
    <w:rsid w:val="00DF02E0"/>
    <w:rsid w:val="00DF3CDE"/>
    <w:rsid w:val="00DF774A"/>
    <w:rsid w:val="00E017C8"/>
    <w:rsid w:val="00E02611"/>
    <w:rsid w:val="00E04215"/>
    <w:rsid w:val="00E11C05"/>
    <w:rsid w:val="00E2109F"/>
    <w:rsid w:val="00E37A97"/>
    <w:rsid w:val="00E50657"/>
    <w:rsid w:val="00E575EB"/>
    <w:rsid w:val="00E66116"/>
    <w:rsid w:val="00E675EC"/>
    <w:rsid w:val="00E74981"/>
    <w:rsid w:val="00E750C4"/>
    <w:rsid w:val="00E91800"/>
    <w:rsid w:val="00E934A6"/>
    <w:rsid w:val="00E94776"/>
    <w:rsid w:val="00EA350E"/>
    <w:rsid w:val="00EA39CD"/>
    <w:rsid w:val="00EA736C"/>
    <w:rsid w:val="00EA75F3"/>
    <w:rsid w:val="00EB00EC"/>
    <w:rsid w:val="00EB125B"/>
    <w:rsid w:val="00EB49AE"/>
    <w:rsid w:val="00EB69FE"/>
    <w:rsid w:val="00EC7BBA"/>
    <w:rsid w:val="00ED1196"/>
    <w:rsid w:val="00ED18A9"/>
    <w:rsid w:val="00EE02C8"/>
    <w:rsid w:val="00EE2546"/>
    <w:rsid w:val="00EE263C"/>
    <w:rsid w:val="00EE3D9F"/>
    <w:rsid w:val="00EF073F"/>
    <w:rsid w:val="00F042D4"/>
    <w:rsid w:val="00F07FEB"/>
    <w:rsid w:val="00F10638"/>
    <w:rsid w:val="00F15C82"/>
    <w:rsid w:val="00F27C7C"/>
    <w:rsid w:val="00F30E73"/>
    <w:rsid w:val="00F40136"/>
    <w:rsid w:val="00F40D20"/>
    <w:rsid w:val="00F52A51"/>
    <w:rsid w:val="00F80688"/>
    <w:rsid w:val="00F9026C"/>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1C775-C57D-4F1B-9253-A214B3A6230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8444371-43C4-4E9F-B532-3F4F1F80CA2D}">
  <ds:schemaRefs>
    <ds:schemaRef ds:uri="http://schemas.microsoft.com/sharepoint/v3/contenttype/forms"/>
  </ds:schemaRefs>
</ds:datastoreItem>
</file>

<file path=customXml/itemProps3.xml><?xml version="1.0" encoding="utf-8"?>
<ds:datastoreItem xmlns:ds="http://schemas.openxmlformats.org/officeDocument/2006/customXml" ds:itemID="{240A44C6-06B2-4600-A851-69F6691E5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C550F-0B3E-42D6-8A0F-5C710EB8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64</TotalTime>
  <Pages>5</Pages>
  <Words>750</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5</cp:revision>
  <cp:lastPrinted>2019-04-15T13:48:00Z</cp:lastPrinted>
  <dcterms:created xsi:type="dcterms:W3CDTF">2020-07-12T17:21:00Z</dcterms:created>
  <dcterms:modified xsi:type="dcterms:W3CDTF">2020-07-12T18:28:00Z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